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9DB" w:rsidRPr="00C86933" w:rsidRDefault="00C269DB" w:rsidP="00C269DB">
      <w:pPr>
        <w:jc w:val="center"/>
        <w:rPr>
          <w:rFonts w:eastAsia="微软雅黑"/>
          <w:b/>
          <w:sz w:val="40"/>
          <w:szCs w:val="32"/>
        </w:rPr>
      </w:pPr>
      <w:r w:rsidRPr="00C86933">
        <w:rPr>
          <w:rFonts w:eastAsia="微软雅黑"/>
          <w:b/>
          <w:sz w:val="40"/>
          <w:szCs w:val="32"/>
        </w:rPr>
        <w:t>《化工原理》硕士研究生考试大纲</w:t>
      </w:r>
    </w:p>
    <w:p w:rsidR="00C269DB" w:rsidRPr="00C86933" w:rsidRDefault="00C269DB" w:rsidP="00C269DB">
      <w:pPr>
        <w:pStyle w:val="1"/>
        <w:rPr>
          <w:rFonts w:eastAsia="微软雅黑"/>
          <w:sz w:val="36"/>
          <w:szCs w:val="36"/>
        </w:rPr>
      </w:pPr>
      <w:r w:rsidRPr="00C86933">
        <w:rPr>
          <w:rFonts w:eastAsia="微软雅黑"/>
          <w:sz w:val="36"/>
          <w:szCs w:val="36"/>
        </w:rPr>
        <w:t>一、考试性质</w:t>
      </w:r>
    </w:p>
    <w:p w:rsidR="00C269DB" w:rsidRPr="00C86933" w:rsidRDefault="00C269DB" w:rsidP="00C269DB">
      <w:pPr>
        <w:spacing w:line="400" w:lineRule="exact"/>
        <w:ind w:firstLineChars="200" w:firstLine="480"/>
        <w:rPr>
          <w:rFonts w:eastAsia="仿宋_GB2312"/>
          <w:sz w:val="24"/>
          <w:szCs w:val="21"/>
        </w:rPr>
      </w:pPr>
      <w:r w:rsidRPr="00C86933">
        <w:rPr>
          <w:rFonts w:eastAsia="仿宋_GB2312"/>
          <w:sz w:val="24"/>
          <w:szCs w:val="21"/>
        </w:rPr>
        <w:t>化工原理是报考化学工程与技术一级学科硕士研究生的入学考试科目之一，是教育部授权各招生院校自行命题的选拔性考试。其命题和评价标准是相关工科专业优秀本科毕业生能达到的水平，以保证被录取者具有较好的化工基础。《化工原理》以传递过程（动量传递、热量传递和质量传递）为主线，涵盖了化学工业中涉及的主要单元操作过程。要求考生掌握研究化学工程问题的基础知识和基本方法，掌握化工单元操作的基本原理、操作过程及典型设备设计、选型与校核计算的能力，并具备综合运用所学知识分析和解决问题的能力。</w:t>
      </w:r>
    </w:p>
    <w:p w:rsidR="00C269DB" w:rsidRPr="00C86933" w:rsidRDefault="00C269DB" w:rsidP="00C269DB">
      <w:pPr>
        <w:spacing w:line="400" w:lineRule="exact"/>
        <w:ind w:firstLineChars="200" w:firstLine="480"/>
        <w:rPr>
          <w:rFonts w:eastAsia="仿宋_GB2312"/>
          <w:sz w:val="24"/>
          <w:szCs w:val="21"/>
        </w:rPr>
      </w:pPr>
      <w:r w:rsidRPr="00C86933">
        <w:rPr>
          <w:rFonts w:eastAsia="仿宋_GB2312"/>
          <w:sz w:val="24"/>
          <w:szCs w:val="21"/>
        </w:rPr>
        <w:t>本大纲力求反映专业特点，以科学、公平、准确、规范的尺度去测评考生的化学工程基础知识水平、基本判断素质和综合应用能力。</w:t>
      </w:r>
    </w:p>
    <w:p w:rsidR="00C269DB" w:rsidRDefault="00C269DB" w:rsidP="00C269DB">
      <w:pPr>
        <w:pStyle w:val="1"/>
        <w:rPr>
          <w:rFonts w:eastAsia="微软雅黑"/>
          <w:sz w:val="36"/>
          <w:szCs w:val="36"/>
        </w:rPr>
      </w:pPr>
      <w:r w:rsidRPr="00C86933">
        <w:rPr>
          <w:rFonts w:eastAsia="微软雅黑"/>
          <w:sz w:val="36"/>
          <w:szCs w:val="36"/>
        </w:rPr>
        <w:t>二、评价目标</w:t>
      </w:r>
    </w:p>
    <w:p w:rsidR="00B769C3" w:rsidRPr="00B769C3" w:rsidRDefault="00C86933" w:rsidP="00C86933">
      <w:pPr>
        <w:spacing w:line="400" w:lineRule="exact"/>
        <w:ind w:firstLineChars="200" w:firstLine="480"/>
        <w:rPr>
          <w:rFonts w:eastAsia="仿宋_GB2312"/>
          <w:sz w:val="24"/>
          <w:szCs w:val="21"/>
        </w:rPr>
      </w:pPr>
      <w:r w:rsidRPr="00B769C3">
        <w:rPr>
          <w:rFonts w:eastAsia="仿宋_GB2312" w:hint="eastAsia"/>
          <w:sz w:val="24"/>
          <w:szCs w:val="21"/>
        </w:rPr>
        <w:t>（</w:t>
      </w:r>
      <w:r w:rsidRPr="00B769C3">
        <w:rPr>
          <w:rFonts w:eastAsia="仿宋_GB2312" w:hint="eastAsia"/>
          <w:sz w:val="24"/>
          <w:szCs w:val="21"/>
        </w:rPr>
        <w:t>1</w:t>
      </w:r>
      <w:r w:rsidRPr="00B769C3">
        <w:rPr>
          <w:rFonts w:eastAsia="仿宋_GB2312" w:hint="eastAsia"/>
          <w:sz w:val="24"/>
          <w:szCs w:val="21"/>
        </w:rPr>
        <w:t>）是否</w:t>
      </w:r>
      <w:r w:rsidR="00B769C3" w:rsidRPr="00B769C3">
        <w:rPr>
          <w:rFonts w:eastAsia="仿宋_GB2312" w:hint="eastAsia"/>
          <w:sz w:val="24"/>
          <w:szCs w:val="21"/>
        </w:rPr>
        <w:t>熟练掌握单元操作的基本概念和基础理论；</w:t>
      </w:r>
    </w:p>
    <w:p w:rsidR="00B769C3" w:rsidRPr="00B769C3" w:rsidRDefault="00B769C3" w:rsidP="00C86933">
      <w:pPr>
        <w:spacing w:line="400" w:lineRule="exact"/>
        <w:ind w:firstLineChars="200" w:firstLine="480"/>
        <w:rPr>
          <w:rFonts w:eastAsia="仿宋_GB2312"/>
          <w:sz w:val="24"/>
          <w:szCs w:val="21"/>
        </w:rPr>
      </w:pPr>
      <w:r w:rsidRPr="00B769C3">
        <w:rPr>
          <w:rFonts w:eastAsia="仿宋_GB2312"/>
          <w:sz w:val="24"/>
          <w:szCs w:val="21"/>
        </w:rPr>
        <w:t>（</w:t>
      </w:r>
      <w:r w:rsidRPr="00B769C3">
        <w:rPr>
          <w:rFonts w:eastAsia="仿宋_GB2312"/>
          <w:sz w:val="24"/>
          <w:szCs w:val="21"/>
        </w:rPr>
        <w:t>2</w:t>
      </w:r>
      <w:r w:rsidRPr="00B769C3">
        <w:rPr>
          <w:rFonts w:eastAsia="仿宋_GB2312"/>
          <w:sz w:val="24"/>
          <w:szCs w:val="21"/>
        </w:rPr>
        <w:t>）是否</w:t>
      </w:r>
      <w:r w:rsidRPr="00B769C3">
        <w:rPr>
          <w:rFonts w:eastAsia="仿宋_GB2312" w:hint="eastAsia"/>
          <w:sz w:val="24"/>
          <w:szCs w:val="21"/>
        </w:rPr>
        <w:t>掌握主要单元操作过程的基本设计和操作计算方法；</w:t>
      </w:r>
    </w:p>
    <w:p w:rsidR="00B769C3" w:rsidRPr="00B769C3" w:rsidRDefault="00B769C3" w:rsidP="00C86933">
      <w:pPr>
        <w:spacing w:line="400" w:lineRule="exact"/>
        <w:ind w:firstLineChars="200" w:firstLine="480"/>
        <w:rPr>
          <w:rFonts w:eastAsia="仿宋_GB2312"/>
          <w:sz w:val="24"/>
          <w:szCs w:val="21"/>
        </w:rPr>
      </w:pPr>
      <w:r w:rsidRPr="00B769C3">
        <w:rPr>
          <w:rFonts w:eastAsia="仿宋_GB2312" w:hint="eastAsia"/>
          <w:sz w:val="24"/>
          <w:szCs w:val="21"/>
        </w:rPr>
        <w:t>（</w:t>
      </w:r>
      <w:r w:rsidRPr="00B769C3">
        <w:rPr>
          <w:rFonts w:eastAsia="仿宋_GB2312" w:hint="eastAsia"/>
          <w:sz w:val="24"/>
          <w:szCs w:val="21"/>
        </w:rPr>
        <w:t>3</w:t>
      </w:r>
      <w:r w:rsidRPr="00B769C3">
        <w:rPr>
          <w:rFonts w:eastAsia="仿宋_GB2312" w:hint="eastAsia"/>
          <w:sz w:val="24"/>
          <w:szCs w:val="21"/>
        </w:rPr>
        <w:t>）是否掌握典型设备的特性和操作，并具备基本选型能力；</w:t>
      </w:r>
    </w:p>
    <w:p w:rsidR="00C86933" w:rsidRPr="00B769C3" w:rsidRDefault="00C86933" w:rsidP="00C269DB">
      <w:pPr>
        <w:spacing w:line="400" w:lineRule="exact"/>
        <w:ind w:firstLineChars="200" w:firstLine="480"/>
        <w:rPr>
          <w:rFonts w:eastAsia="仿宋_GB2312"/>
          <w:sz w:val="24"/>
          <w:szCs w:val="21"/>
        </w:rPr>
      </w:pPr>
      <w:r w:rsidRPr="00B769C3">
        <w:rPr>
          <w:rFonts w:eastAsia="仿宋_GB2312"/>
          <w:sz w:val="24"/>
          <w:szCs w:val="21"/>
        </w:rPr>
        <w:t>（</w:t>
      </w:r>
      <w:r w:rsidR="00B769C3" w:rsidRPr="00B769C3">
        <w:rPr>
          <w:rFonts w:eastAsia="仿宋_GB2312"/>
          <w:sz w:val="24"/>
          <w:szCs w:val="21"/>
        </w:rPr>
        <w:t>4</w:t>
      </w:r>
      <w:r w:rsidRPr="00B769C3">
        <w:rPr>
          <w:rFonts w:eastAsia="仿宋_GB2312"/>
          <w:sz w:val="24"/>
          <w:szCs w:val="21"/>
        </w:rPr>
        <w:t>）是否能够灵活运用所学基础理论</w:t>
      </w:r>
      <w:r w:rsidR="00B769C3" w:rsidRPr="00B769C3">
        <w:rPr>
          <w:rFonts w:eastAsia="仿宋_GB2312"/>
          <w:sz w:val="24"/>
          <w:szCs w:val="21"/>
        </w:rPr>
        <w:t>，</w:t>
      </w:r>
      <w:r w:rsidR="000C1957">
        <w:rPr>
          <w:rFonts w:eastAsia="仿宋_GB2312"/>
          <w:sz w:val="24"/>
          <w:szCs w:val="21"/>
        </w:rPr>
        <w:t>对化工</w:t>
      </w:r>
      <w:r w:rsidR="000C1957" w:rsidRPr="000C1957">
        <w:rPr>
          <w:rFonts w:eastAsia="仿宋_GB2312" w:hint="eastAsia"/>
          <w:sz w:val="24"/>
          <w:szCs w:val="21"/>
        </w:rPr>
        <w:t>单元过程进行</w:t>
      </w:r>
      <w:r w:rsidR="000C1957">
        <w:rPr>
          <w:rFonts w:eastAsia="仿宋_GB2312" w:hint="eastAsia"/>
          <w:sz w:val="24"/>
          <w:szCs w:val="21"/>
        </w:rPr>
        <w:t>操作</w:t>
      </w:r>
      <w:r w:rsidR="000C1957" w:rsidRPr="000C1957">
        <w:rPr>
          <w:rFonts w:eastAsia="仿宋_GB2312" w:hint="eastAsia"/>
          <w:sz w:val="24"/>
          <w:szCs w:val="21"/>
        </w:rPr>
        <w:t>分析和调节</w:t>
      </w:r>
      <w:r w:rsidR="000C1957">
        <w:rPr>
          <w:rFonts w:eastAsia="仿宋_GB2312" w:hint="eastAsia"/>
          <w:sz w:val="24"/>
          <w:szCs w:val="21"/>
        </w:rPr>
        <w:t>，并</w:t>
      </w:r>
      <w:r w:rsidR="000C1957" w:rsidRPr="000C1957">
        <w:rPr>
          <w:rFonts w:eastAsia="仿宋_GB2312" w:hint="eastAsia"/>
          <w:sz w:val="24"/>
          <w:szCs w:val="21"/>
        </w:rPr>
        <w:t>解决单元操作常见问题</w:t>
      </w:r>
      <w:r w:rsidR="000C1957">
        <w:rPr>
          <w:rFonts w:eastAsia="仿宋_GB2312" w:hint="eastAsia"/>
          <w:sz w:val="24"/>
          <w:szCs w:val="21"/>
        </w:rPr>
        <w:t>。</w:t>
      </w:r>
    </w:p>
    <w:p w:rsidR="00C269DB" w:rsidRPr="00C86933" w:rsidRDefault="00C269DB" w:rsidP="00C269DB">
      <w:pPr>
        <w:pStyle w:val="1"/>
        <w:rPr>
          <w:rFonts w:eastAsia="微软雅黑"/>
          <w:sz w:val="36"/>
          <w:szCs w:val="36"/>
        </w:rPr>
      </w:pPr>
      <w:r w:rsidRPr="00C86933">
        <w:rPr>
          <w:rFonts w:eastAsia="微软雅黑"/>
          <w:sz w:val="36"/>
          <w:szCs w:val="36"/>
        </w:rPr>
        <w:t>三、考试内容</w:t>
      </w:r>
    </w:p>
    <w:p w:rsidR="00C269DB" w:rsidRPr="00C86933" w:rsidRDefault="00C269DB" w:rsidP="00C269DB">
      <w:pPr>
        <w:spacing w:line="400" w:lineRule="exact"/>
        <w:ind w:firstLineChars="200" w:firstLine="480"/>
        <w:rPr>
          <w:rFonts w:eastAsia="仿宋_GB2312"/>
          <w:sz w:val="24"/>
          <w:szCs w:val="21"/>
        </w:rPr>
      </w:pPr>
      <w:r w:rsidRPr="00C86933">
        <w:rPr>
          <w:rFonts w:eastAsia="仿宋_GB2312"/>
          <w:sz w:val="24"/>
          <w:szCs w:val="21"/>
        </w:rPr>
        <w:t>考试的核心在基本概念、基础理论和最基本的定量、定性分析方法，含有一定的代数、数值计算工作量，需要准备计算器。</w:t>
      </w:r>
    </w:p>
    <w:p w:rsidR="00C269DB" w:rsidRPr="00C86933" w:rsidRDefault="00C269DB" w:rsidP="00C269DB">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（一）流体流动</w:t>
      </w:r>
    </w:p>
    <w:p w:rsidR="00C269DB" w:rsidRPr="00C86933" w:rsidRDefault="00C269DB" w:rsidP="00C269DB">
      <w:pPr>
        <w:spacing w:line="400" w:lineRule="exact"/>
        <w:ind w:firstLineChars="200" w:firstLine="482"/>
        <w:rPr>
          <w:rFonts w:eastAsia="仿宋_GB2312"/>
          <w:sz w:val="24"/>
          <w:szCs w:val="21"/>
        </w:rPr>
      </w:pPr>
      <w:r w:rsidRPr="00C86933">
        <w:rPr>
          <w:rFonts w:eastAsia="仿宋_GB2312"/>
          <w:b/>
          <w:sz w:val="24"/>
          <w:szCs w:val="21"/>
        </w:rPr>
        <w:t>考试要求：</w:t>
      </w:r>
      <w:r w:rsidRPr="00C86933">
        <w:rPr>
          <w:rFonts w:eastAsia="仿宋_GB2312"/>
          <w:sz w:val="24"/>
          <w:szCs w:val="21"/>
        </w:rPr>
        <w:t>掌握流体流动过程中的基本原理及流动规律，包括流体静力学方程、连续性方程和柏努利方程。能够灵活运用流体力学基本知识分析和计算流体流动问题，包括流体流动阻力计算和管路计算。</w:t>
      </w:r>
    </w:p>
    <w:p w:rsidR="00C269DB" w:rsidRPr="00C86933" w:rsidRDefault="00C269DB" w:rsidP="00C269DB">
      <w:pPr>
        <w:spacing w:line="400" w:lineRule="exact"/>
        <w:rPr>
          <w:rFonts w:eastAsia="仿宋_GB2312"/>
          <w:b/>
          <w:sz w:val="24"/>
          <w:szCs w:val="21"/>
        </w:rPr>
      </w:pPr>
      <w:r w:rsidRPr="00C86933">
        <w:rPr>
          <w:rFonts w:eastAsia="仿宋_GB2312"/>
          <w:b/>
          <w:sz w:val="24"/>
          <w:szCs w:val="21"/>
        </w:rPr>
        <w:lastRenderedPageBreak/>
        <w:t>1.1</w:t>
      </w:r>
      <w:r w:rsidRPr="00C86933">
        <w:rPr>
          <w:rFonts w:eastAsia="仿宋_GB2312"/>
          <w:b/>
          <w:sz w:val="24"/>
          <w:szCs w:val="21"/>
        </w:rPr>
        <w:t>流体静力学</w:t>
      </w:r>
    </w:p>
    <w:p w:rsidR="00C269DB" w:rsidRPr="00C86933" w:rsidRDefault="00C269DB"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）流体的压强及表示方式；（</w:t>
      </w:r>
      <w:r w:rsidRPr="00C86933">
        <w:rPr>
          <w:rFonts w:eastAsia="仿宋_GB2312"/>
          <w:sz w:val="24"/>
          <w:szCs w:val="21"/>
        </w:rPr>
        <w:t>2</w:t>
      </w:r>
      <w:r w:rsidRPr="00C86933">
        <w:rPr>
          <w:rFonts w:eastAsia="仿宋_GB2312"/>
          <w:sz w:val="24"/>
          <w:szCs w:val="21"/>
        </w:rPr>
        <w:t>）流体静力学基本方程式及应用。</w:t>
      </w:r>
    </w:p>
    <w:p w:rsidR="00C269DB" w:rsidRPr="00C86933" w:rsidRDefault="00C269DB" w:rsidP="00C269DB">
      <w:pPr>
        <w:spacing w:line="400" w:lineRule="exact"/>
        <w:rPr>
          <w:rFonts w:eastAsia="仿宋_GB2312"/>
          <w:b/>
          <w:sz w:val="24"/>
          <w:szCs w:val="21"/>
        </w:rPr>
      </w:pPr>
      <w:r w:rsidRPr="00C86933">
        <w:rPr>
          <w:rFonts w:eastAsia="仿宋_GB2312"/>
          <w:b/>
          <w:sz w:val="24"/>
          <w:szCs w:val="21"/>
        </w:rPr>
        <w:t>1.2</w:t>
      </w:r>
      <w:r w:rsidRPr="00C86933">
        <w:rPr>
          <w:rFonts w:eastAsia="仿宋_GB2312"/>
          <w:b/>
          <w:sz w:val="24"/>
          <w:szCs w:val="21"/>
        </w:rPr>
        <w:t>流体动力学</w:t>
      </w:r>
    </w:p>
    <w:p w:rsidR="00C269DB" w:rsidRPr="00C86933" w:rsidRDefault="00C269DB"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）流动过程的质量守恒方程；（</w:t>
      </w:r>
      <w:r w:rsidRPr="00C86933">
        <w:rPr>
          <w:rFonts w:eastAsia="仿宋_GB2312"/>
          <w:sz w:val="24"/>
          <w:szCs w:val="21"/>
        </w:rPr>
        <w:t>2</w:t>
      </w:r>
      <w:r w:rsidRPr="00C86933">
        <w:rPr>
          <w:rFonts w:eastAsia="仿宋_GB2312"/>
          <w:sz w:val="24"/>
          <w:szCs w:val="21"/>
        </w:rPr>
        <w:t>）机械能守恒方程、动量守恒方程及应用。</w:t>
      </w:r>
    </w:p>
    <w:p w:rsidR="00C269DB" w:rsidRPr="00C86933" w:rsidRDefault="00C269DB" w:rsidP="00C269DB">
      <w:pPr>
        <w:spacing w:line="400" w:lineRule="exact"/>
        <w:rPr>
          <w:rFonts w:eastAsia="仿宋_GB2312"/>
          <w:b/>
          <w:sz w:val="24"/>
          <w:szCs w:val="21"/>
        </w:rPr>
      </w:pPr>
      <w:r w:rsidRPr="00C86933">
        <w:rPr>
          <w:rFonts w:eastAsia="仿宋_GB2312"/>
          <w:b/>
          <w:sz w:val="24"/>
          <w:szCs w:val="21"/>
        </w:rPr>
        <w:t>1.3</w:t>
      </w:r>
      <w:r w:rsidRPr="00C86933">
        <w:rPr>
          <w:rFonts w:eastAsia="仿宋_GB2312"/>
          <w:b/>
          <w:sz w:val="24"/>
          <w:szCs w:val="21"/>
        </w:rPr>
        <w:t>流体在管内的流动阻力</w:t>
      </w:r>
    </w:p>
    <w:p w:rsidR="00C269DB" w:rsidRPr="00C86933" w:rsidRDefault="00C269DB"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）流体流动现象（流体的粘性及粘度的概念、圆管内的流动规律、边界层的概念）；（</w:t>
      </w:r>
      <w:r w:rsidRPr="00C86933">
        <w:rPr>
          <w:rFonts w:eastAsia="仿宋_GB2312"/>
          <w:sz w:val="24"/>
          <w:szCs w:val="21"/>
        </w:rPr>
        <w:t>2</w:t>
      </w:r>
      <w:r w:rsidRPr="00C86933">
        <w:rPr>
          <w:rFonts w:eastAsia="仿宋_GB2312"/>
          <w:sz w:val="24"/>
          <w:szCs w:val="21"/>
        </w:rPr>
        <w:t>）流动型态（层流和湍流）及判据；（</w:t>
      </w:r>
      <w:r w:rsidRPr="00C86933">
        <w:rPr>
          <w:rFonts w:eastAsia="仿宋_GB2312"/>
          <w:sz w:val="24"/>
          <w:szCs w:val="21"/>
        </w:rPr>
        <w:t>3</w:t>
      </w:r>
      <w:r w:rsidRPr="00C86933">
        <w:rPr>
          <w:rFonts w:eastAsia="仿宋_GB2312"/>
          <w:sz w:val="24"/>
          <w:szCs w:val="21"/>
        </w:rPr>
        <w:t>）流动过程阻力的计算</w:t>
      </w:r>
      <w:proofErr w:type="gramStart"/>
      <w:r w:rsidRPr="00C86933">
        <w:rPr>
          <w:rFonts w:eastAsia="仿宋_GB2312"/>
          <w:sz w:val="24"/>
          <w:szCs w:val="21"/>
        </w:rPr>
        <w:t>以及因次分析</w:t>
      </w:r>
      <w:proofErr w:type="gramEnd"/>
      <w:r w:rsidRPr="00C86933">
        <w:rPr>
          <w:rFonts w:eastAsia="仿宋_GB2312"/>
          <w:sz w:val="24"/>
          <w:szCs w:val="21"/>
        </w:rPr>
        <w:t>方法。</w:t>
      </w:r>
    </w:p>
    <w:p w:rsidR="00C269DB" w:rsidRPr="00C86933" w:rsidRDefault="00C269DB" w:rsidP="00C269DB">
      <w:pPr>
        <w:spacing w:line="400" w:lineRule="exact"/>
        <w:rPr>
          <w:rFonts w:eastAsia="仿宋_GB2312"/>
          <w:b/>
          <w:sz w:val="24"/>
          <w:szCs w:val="21"/>
        </w:rPr>
      </w:pPr>
      <w:r w:rsidRPr="00C86933">
        <w:rPr>
          <w:rFonts w:eastAsia="仿宋_GB2312"/>
          <w:b/>
          <w:sz w:val="24"/>
          <w:szCs w:val="21"/>
        </w:rPr>
        <w:t>1.4</w:t>
      </w:r>
      <w:r w:rsidRPr="00C86933">
        <w:rPr>
          <w:rFonts w:eastAsia="仿宋_GB2312"/>
          <w:b/>
          <w:sz w:val="24"/>
          <w:szCs w:val="21"/>
        </w:rPr>
        <w:t>管路计算</w:t>
      </w:r>
    </w:p>
    <w:p w:rsidR="00C269DB" w:rsidRPr="00C86933" w:rsidRDefault="00C269DB"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）流体输送管路的计算</w:t>
      </w:r>
      <w:r w:rsidRPr="00C86933">
        <w:rPr>
          <w:rFonts w:eastAsia="仿宋_GB2312"/>
          <w:sz w:val="24"/>
          <w:szCs w:val="21"/>
        </w:rPr>
        <w:t>;</w:t>
      </w:r>
      <w:r w:rsidRPr="00C86933">
        <w:rPr>
          <w:rFonts w:eastAsia="仿宋_GB2312"/>
          <w:sz w:val="24"/>
          <w:szCs w:val="21"/>
        </w:rPr>
        <w:t>（</w:t>
      </w:r>
      <w:r w:rsidRPr="00C86933">
        <w:rPr>
          <w:rFonts w:eastAsia="仿宋_GB2312"/>
          <w:sz w:val="24"/>
          <w:szCs w:val="21"/>
        </w:rPr>
        <w:t>2</w:t>
      </w:r>
      <w:r w:rsidRPr="00C86933">
        <w:rPr>
          <w:rFonts w:eastAsia="仿宋_GB2312"/>
          <w:sz w:val="24"/>
          <w:szCs w:val="21"/>
        </w:rPr>
        <w:t>）复杂管路（并联管路、分支管路）的特点；（</w:t>
      </w:r>
      <w:r w:rsidRPr="00C86933">
        <w:rPr>
          <w:rFonts w:eastAsia="仿宋_GB2312"/>
          <w:sz w:val="24"/>
          <w:szCs w:val="21"/>
        </w:rPr>
        <w:t>3</w:t>
      </w:r>
      <w:r w:rsidRPr="00C86933">
        <w:rPr>
          <w:rFonts w:eastAsia="仿宋_GB2312"/>
          <w:sz w:val="24"/>
          <w:szCs w:val="21"/>
        </w:rPr>
        <w:t>）非定态流动的计算。</w:t>
      </w:r>
    </w:p>
    <w:p w:rsidR="00C269DB" w:rsidRPr="00C86933" w:rsidRDefault="00C269DB" w:rsidP="00C269DB">
      <w:pPr>
        <w:spacing w:line="400" w:lineRule="exact"/>
        <w:rPr>
          <w:rFonts w:eastAsia="仿宋_GB2312"/>
          <w:b/>
          <w:sz w:val="24"/>
          <w:szCs w:val="21"/>
        </w:rPr>
      </w:pPr>
      <w:r w:rsidRPr="00C86933">
        <w:rPr>
          <w:rFonts w:eastAsia="仿宋_GB2312"/>
          <w:b/>
          <w:sz w:val="24"/>
          <w:szCs w:val="21"/>
        </w:rPr>
        <w:t xml:space="preserve">1.5 </w:t>
      </w:r>
      <w:r w:rsidRPr="00C86933">
        <w:rPr>
          <w:rFonts w:eastAsia="仿宋_GB2312"/>
          <w:b/>
          <w:sz w:val="24"/>
          <w:szCs w:val="21"/>
        </w:rPr>
        <w:t>流速和流量的测定</w:t>
      </w:r>
    </w:p>
    <w:p w:rsidR="00C269DB" w:rsidRPr="00C86933" w:rsidRDefault="00C269DB" w:rsidP="00C269DB">
      <w:pPr>
        <w:spacing w:line="400" w:lineRule="exact"/>
        <w:ind w:firstLineChars="175" w:firstLine="420"/>
        <w:rPr>
          <w:rFonts w:eastAsia="仿宋_GB2312"/>
          <w:sz w:val="24"/>
          <w:szCs w:val="21"/>
        </w:rPr>
      </w:pPr>
      <w:r w:rsidRPr="00C86933">
        <w:rPr>
          <w:rFonts w:eastAsia="仿宋_GB2312"/>
          <w:sz w:val="24"/>
          <w:szCs w:val="21"/>
        </w:rPr>
        <w:t>了解皮托管、孔板流量计、文丘里流量计、转子流量计的工作原理和基本计算。</w:t>
      </w:r>
    </w:p>
    <w:p w:rsidR="00C269DB" w:rsidRPr="00C86933" w:rsidRDefault="00C269DB" w:rsidP="00C269DB">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（二）流体输送机械</w:t>
      </w:r>
    </w:p>
    <w:p w:rsidR="00C269DB" w:rsidRPr="00C86933" w:rsidRDefault="00C269DB"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了解各类离心泵、往复泵等化工用泵的主要结构、工作原理和主要用途。掌握离心泵的工作原理、性能参数、特性曲线、工作点及流量调节、泵的安装与使用，能够进行涉及泵的基本计算。</w:t>
      </w:r>
    </w:p>
    <w:p w:rsidR="00C269DB" w:rsidRPr="00C86933" w:rsidRDefault="002B7B27" w:rsidP="002B7B27">
      <w:pPr>
        <w:spacing w:line="400" w:lineRule="exact"/>
        <w:rPr>
          <w:rFonts w:eastAsia="仿宋_GB2312"/>
          <w:b/>
          <w:sz w:val="24"/>
          <w:szCs w:val="21"/>
        </w:rPr>
      </w:pPr>
      <w:r w:rsidRPr="00C86933">
        <w:rPr>
          <w:rFonts w:eastAsia="仿宋_GB2312"/>
          <w:b/>
          <w:sz w:val="24"/>
          <w:szCs w:val="21"/>
        </w:rPr>
        <w:t xml:space="preserve">2.1 </w:t>
      </w:r>
      <w:r w:rsidRPr="00C86933">
        <w:rPr>
          <w:rFonts w:eastAsia="仿宋_GB2312"/>
          <w:b/>
          <w:sz w:val="24"/>
          <w:szCs w:val="21"/>
        </w:rPr>
        <w:t>离心泵</w:t>
      </w:r>
    </w:p>
    <w:p w:rsidR="002B7B27" w:rsidRPr="00C86933" w:rsidRDefault="002B7B27"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）离心泵的结构和工作原理；（</w:t>
      </w:r>
      <w:r w:rsidRPr="00C86933">
        <w:rPr>
          <w:rFonts w:eastAsia="仿宋_GB2312"/>
          <w:sz w:val="24"/>
          <w:szCs w:val="21"/>
        </w:rPr>
        <w:t>2</w:t>
      </w:r>
      <w:r w:rsidRPr="00C86933">
        <w:rPr>
          <w:rFonts w:eastAsia="仿宋_GB2312"/>
          <w:sz w:val="24"/>
          <w:szCs w:val="21"/>
        </w:rPr>
        <w:t>）离心泵的性能参数、离心泵的特性曲线、影响特性曲线的主要因素；（</w:t>
      </w:r>
      <w:r w:rsidRPr="00C86933">
        <w:rPr>
          <w:rFonts w:eastAsia="仿宋_GB2312"/>
          <w:sz w:val="24"/>
          <w:szCs w:val="21"/>
        </w:rPr>
        <w:t>3</w:t>
      </w:r>
      <w:r w:rsidRPr="00C86933">
        <w:rPr>
          <w:rFonts w:eastAsia="仿宋_GB2312"/>
          <w:sz w:val="24"/>
          <w:szCs w:val="21"/>
        </w:rPr>
        <w:t>）管路特性方程；（</w:t>
      </w:r>
      <w:r w:rsidRPr="00C86933">
        <w:rPr>
          <w:rFonts w:eastAsia="仿宋_GB2312"/>
          <w:sz w:val="24"/>
          <w:szCs w:val="21"/>
        </w:rPr>
        <w:t>4</w:t>
      </w:r>
      <w:r w:rsidRPr="00C86933">
        <w:rPr>
          <w:rFonts w:eastAsia="仿宋_GB2312"/>
          <w:sz w:val="24"/>
          <w:szCs w:val="21"/>
        </w:rPr>
        <w:t>）离心泵的工作点和流量调节；（</w:t>
      </w:r>
      <w:r w:rsidRPr="00C86933">
        <w:rPr>
          <w:rFonts w:eastAsia="仿宋_GB2312"/>
          <w:sz w:val="24"/>
          <w:szCs w:val="21"/>
        </w:rPr>
        <w:t>5</w:t>
      </w:r>
      <w:r w:rsidRPr="00C86933">
        <w:rPr>
          <w:rFonts w:eastAsia="仿宋_GB2312"/>
          <w:sz w:val="24"/>
          <w:szCs w:val="21"/>
        </w:rPr>
        <w:t>）离心泵的组合操作；（</w:t>
      </w:r>
      <w:r w:rsidRPr="00C86933">
        <w:rPr>
          <w:rFonts w:eastAsia="仿宋_GB2312"/>
          <w:sz w:val="24"/>
          <w:szCs w:val="21"/>
        </w:rPr>
        <w:t>6</w:t>
      </w:r>
      <w:r w:rsidRPr="00C86933">
        <w:rPr>
          <w:rFonts w:eastAsia="仿宋_GB2312"/>
          <w:sz w:val="24"/>
          <w:szCs w:val="21"/>
        </w:rPr>
        <w:t>）离心泵的汽蚀现象和安装高度；（</w:t>
      </w:r>
      <w:r w:rsidRPr="00C86933">
        <w:rPr>
          <w:rFonts w:eastAsia="仿宋_GB2312"/>
          <w:sz w:val="24"/>
          <w:szCs w:val="21"/>
        </w:rPr>
        <w:t>7</w:t>
      </w:r>
      <w:r w:rsidRPr="00C86933">
        <w:rPr>
          <w:rFonts w:eastAsia="仿宋_GB2312"/>
          <w:sz w:val="24"/>
          <w:szCs w:val="21"/>
        </w:rPr>
        <w:t>）离心泵的类型和选择。</w:t>
      </w:r>
    </w:p>
    <w:p w:rsidR="002B7B27" w:rsidRPr="00C86933" w:rsidRDefault="002B7B27" w:rsidP="002B7B27">
      <w:pPr>
        <w:spacing w:line="400" w:lineRule="exact"/>
        <w:rPr>
          <w:rFonts w:eastAsia="仿宋_GB2312"/>
          <w:b/>
          <w:sz w:val="24"/>
          <w:szCs w:val="21"/>
        </w:rPr>
      </w:pPr>
      <w:r w:rsidRPr="00C86933">
        <w:rPr>
          <w:rFonts w:eastAsia="仿宋_GB2312"/>
          <w:b/>
          <w:sz w:val="24"/>
          <w:szCs w:val="21"/>
        </w:rPr>
        <w:t xml:space="preserve">2.2 </w:t>
      </w:r>
      <w:r w:rsidRPr="00C86933">
        <w:rPr>
          <w:rFonts w:eastAsia="仿宋_GB2312"/>
          <w:b/>
          <w:sz w:val="24"/>
          <w:szCs w:val="21"/>
        </w:rPr>
        <w:t>其他化工用泵</w:t>
      </w:r>
    </w:p>
    <w:p w:rsidR="002B7B27" w:rsidRPr="00C86933" w:rsidRDefault="002B7B27" w:rsidP="002B7B27">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）往复泵的结构和工作原理；（</w:t>
      </w:r>
      <w:r w:rsidRPr="00C86933">
        <w:rPr>
          <w:rFonts w:eastAsia="仿宋_GB2312"/>
          <w:sz w:val="24"/>
          <w:szCs w:val="21"/>
        </w:rPr>
        <w:t>2</w:t>
      </w:r>
      <w:r w:rsidRPr="00C86933">
        <w:rPr>
          <w:rFonts w:eastAsia="仿宋_GB2312"/>
          <w:sz w:val="24"/>
          <w:szCs w:val="21"/>
        </w:rPr>
        <w:t>）往复泵的特点；（</w:t>
      </w:r>
      <w:r w:rsidRPr="00C86933">
        <w:rPr>
          <w:rFonts w:eastAsia="仿宋_GB2312"/>
          <w:sz w:val="24"/>
          <w:szCs w:val="21"/>
        </w:rPr>
        <w:t>3</w:t>
      </w:r>
      <w:r w:rsidRPr="00C86933">
        <w:rPr>
          <w:rFonts w:eastAsia="仿宋_GB2312"/>
          <w:sz w:val="24"/>
          <w:szCs w:val="21"/>
        </w:rPr>
        <w:t>）往复泵的性能、往复泵的流量调节。（</w:t>
      </w:r>
      <w:r w:rsidR="00B04621" w:rsidRPr="00C86933">
        <w:rPr>
          <w:rFonts w:eastAsia="仿宋_GB2312"/>
          <w:sz w:val="24"/>
          <w:szCs w:val="21"/>
        </w:rPr>
        <w:t>4</w:t>
      </w:r>
      <w:r w:rsidRPr="00C86933">
        <w:rPr>
          <w:rFonts w:eastAsia="仿宋_GB2312"/>
          <w:sz w:val="24"/>
          <w:szCs w:val="21"/>
        </w:rPr>
        <w:t>）非正位移泵、正位移泵的</w:t>
      </w:r>
      <w:r w:rsidR="00B04621" w:rsidRPr="00C86933">
        <w:rPr>
          <w:rFonts w:eastAsia="仿宋_GB2312"/>
          <w:sz w:val="24"/>
          <w:szCs w:val="21"/>
        </w:rPr>
        <w:t>主要</w:t>
      </w:r>
      <w:r w:rsidRPr="00C86933">
        <w:rPr>
          <w:rFonts w:eastAsia="仿宋_GB2312"/>
          <w:sz w:val="24"/>
          <w:szCs w:val="21"/>
        </w:rPr>
        <w:t>特性；（</w:t>
      </w:r>
      <w:r w:rsidR="00B04621" w:rsidRPr="00C86933">
        <w:rPr>
          <w:rFonts w:eastAsia="仿宋_GB2312"/>
          <w:sz w:val="24"/>
          <w:szCs w:val="21"/>
        </w:rPr>
        <w:t>5</w:t>
      </w:r>
      <w:r w:rsidRPr="00C86933">
        <w:rPr>
          <w:rFonts w:eastAsia="仿宋_GB2312"/>
          <w:sz w:val="24"/>
          <w:szCs w:val="21"/>
        </w:rPr>
        <w:t>）各类泵的比较与选择。</w:t>
      </w:r>
    </w:p>
    <w:p w:rsidR="002B7B27" w:rsidRPr="00C86933" w:rsidRDefault="00B04621" w:rsidP="00B04621">
      <w:pPr>
        <w:spacing w:line="400" w:lineRule="exact"/>
        <w:rPr>
          <w:rFonts w:eastAsia="仿宋_GB2312"/>
          <w:b/>
          <w:sz w:val="24"/>
          <w:szCs w:val="21"/>
        </w:rPr>
      </w:pPr>
      <w:r w:rsidRPr="00C86933">
        <w:rPr>
          <w:rFonts w:eastAsia="仿宋_GB2312"/>
          <w:b/>
          <w:sz w:val="24"/>
          <w:szCs w:val="21"/>
        </w:rPr>
        <w:t xml:space="preserve">2.3 </w:t>
      </w:r>
      <w:r w:rsidRPr="00C86933">
        <w:rPr>
          <w:rFonts w:eastAsia="仿宋_GB2312"/>
          <w:b/>
          <w:sz w:val="24"/>
          <w:szCs w:val="21"/>
        </w:rPr>
        <w:t>气体输送机械</w:t>
      </w:r>
    </w:p>
    <w:p w:rsidR="00C269DB" w:rsidRPr="00C86933" w:rsidRDefault="00B04621" w:rsidP="00C269DB">
      <w:pPr>
        <w:spacing w:line="400" w:lineRule="exact"/>
        <w:ind w:firstLineChars="175" w:firstLine="420"/>
        <w:rPr>
          <w:rFonts w:eastAsia="仿宋_GB2312"/>
          <w:sz w:val="24"/>
          <w:szCs w:val="21"/>
        </w:rPr>
      </w:pPr>
      <w:r w:rsidRPr="00C86933">
        <w:rPr>
          <w:rFonts w:eastAsia="仿宋_GB2312"/>
          <w:sz w:val="24"/>
          <w:szCs w:val="21"/>
        </w:rPr>
        <w:t>通风机、鼓风机、压缩机的基本结构、工作原理和主要特性。</w:t>
      </w:r>
    </w:p>
    <w:p w:rsidR="00B04621" w:rsidRPr="00C86933" w:rsidRDefault="004E0106" w:rsidP="004E0106">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（三）流体通过颗粒床层的流动</w:t>
      </w:r>
    </w:p>
    <w:p w:rsidR="00C269DB" w:rsidRPr="00C86933" w:rsidRDefault="004E0106"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了解颗粒床层的特性和流动压降计算。掌握过滤操作的基本原理、</w:t>
      </w:r>
      <w:r w:rsidRPr="00C86933">
        <w:rPr>
          <w:rFonts w:eastAsia="仿宋_GB2312"/>
          <w:sz w:val="24"/>
          <w:szCs w:val="21"/>
        </w:rPr>
        <w:lastRenderedPageBreak/>
        <w:t>基本方程式及应用、不同过滤方式的操作计算；了解典型过滤设备的结构和特点。</w:t>
      </w:r>
    </w:p>
    <w:p w:rsidR="00C269DB" w:rsidRPr="00C86933" w:rsidRDefault="004E0106" w:rsidP="00581DF0">
      <w:pPr>
        <w:spacing w:line="400" w:lineRule="exact"/>
        <w:rPr>
          <w:rFonts w:eastAsia="仿宋_GB2312"/>
          <w:b/>
          <w:sz w:val="24"/>
          <w:szCs w:val="21"/>
        </w:rPr>
      </w:pPr>
      <w:r w:rsidRPr="00C86933">
        <w:rPr>
          <w:rFonts w:eastAsia="仿宋_GB2312"/>
          <w:b/>
          <w:sz w:val="24"/>
          <w:szCs w:val="21"/>
        </w:rPr>
        <w:t>3</w:t>
      </w:r>
      <w:r w:rsidR="00581DF0" w:rsidRPr="00C86933">
        <w:rPr>
          <w:rFonts w:eastAsia="仿宋_GB2312"/>
          <w:b/>
          <w:sz w:val="24"/>
          <w:szCs w:val="21"/>
        </w:rPr>
        <w:t xml:space="preserve">.1 </w:t>
      </w:r>
      <w:r w:rsidR="00581DF0" w:rsidRPr="00C86933">
        <w:rPr>
          <w:rFonts w:eastAsia="仿宋_GB2312"/>
          <w:b/>
          <w:sz w:val="24"/>
          <w:szCs w:val="21"/>
        </w:rPr>
        <w:t>颗粒床层特性</w:t>
      </w:r>
    </w:p>
    <w:p w:rsidR="007458C3" w:rsidRPr="00C86933" w:rsidRDefault="007458C3"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）单颗粒、颗粒群和颗粒床层的特性；（</w:t>
      </w:r>
      <w:r w:rsidRPr="00C86933">
        <w:rPr>
          <w:rFonts w:eastAsia="仿宋_GB2312"/>
          <w:sz w:val="24"/>
          <w:szCs w:val="21"/>
        </w:rPr>
        <w:t>2</w:t>
      </w:r>
      <w:r w:rsidRPr="00C86933">
        <w:rPr>
          <w:rFonts w:eastAsia="仿宋_GB2312"/>
          <w:sz w:val="24"/>
          <w:szCs w:val="21"/>
        </w:rPr>
        <w:t>）流体通过固定床的压降及简化模型。</w:t>
      </w:r>
    </w:p>
    <w:p w:rsidR="007458C3" w:rsidRPr="00C86933" w:rsidRDefault="007458C3" w:rsidP="007458C3">
      <w:pPr>
        <w:spacing w:line="400" w:lineRule="exact"/>
        <w:rPr>
          <w:rFonts w:eastAsia="仿宋_GB2312"/>
          <w:b/>
          <w:sz w:val="24"/>
          <w:szCs w:val="21"/>
        </w:rPr>
      </w:pPr>
      <w:r w:rsidRPr="00C86933">
        <w:rPr>
          <w:rFonts w:eastAsia="仿宋_GB2312"/>
          <w:b/>
          <w:sz w:val="24"/>
          <w:szCs w:val="21"/>
        </w:rPr>
        <w:t xml:space="preserve">3.2 </w:t>
      </w:r>
      <w:r w:rsidRPr="00C86933">
        <w:rPr>
          <w:rFonts w:eastAsia="仿宋_GB2312"/>
          <w:b/>
          <w:sz w:val="24"/>
          <w:szCs w:val="21"/>
        </w:rPr>
        <w:t>过滤</w:t>
      </w:r>
    </w:p>
    <w:p w:rsidR="007458C3" w:rsidRPr="00C86933" w:rsidRDefault="007458C3"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）过滤原理和分类；（</w:t>
      </w:r>
      <w:r w:rsidRPr="00C86933">
        <w:rPr>
          <w:rFonts w:eastAsia="仿宋_GB2312"/>
          <w:sz w:val="24"/>
          <w:szCs w:val="21"/>
        </w:rPr>
        <w:t>2</w:t>
      </w:r>
      <w:r w:rsidRPr="00C86933">
        <w:rPr>
          <w:rFonts w:eastAsia="仿宋_GB2312"/>
          <w:sz w:val="24"/>
          <w:szCs w:val="21"/>
        </w:rPr>
        <w:t>）过滤过程的基本方程；（</w:t>
      </w:r>
      <w:r w:rsidRPr="00C86933">
        <w:rPr>
          <w:rFonts w:eastAsia="仿宋_GB2312"/>
          <w:sz w:val="24"/>
          <w:szCs w:val="21"/>
        </w:rPr>
        <w:t>3</w:t>
      </w:r>
      <w:r w:rsidRPr="00C86933">
        <w:rPr>
          <w:rFonts w:eastAsia="仿宋_GB2312"/>
          <w:sz w:val="24"/>
          <w:szCs w:val="21"/>
        </w:rPr>
        <w:t>）过滤过程的</w:t>
      </w:r>
      <w:r w:rsidR="00DD5582" w:rsidRPr="00C86933">
        <w:rPr>
          <w:rFonts w:eastAsia="仿宋_GB2312"/>
          <w:sz w:val="24"/>
          <w:szCs w:val="21"/>
        </w:rPr>
        <w:t>基本</w:t>
      </w:r>
      <w:r w:rsidRPr="00C86933">
        <w:rPr>
          <w:rFonts w:eastAsia="仿宋_GB2312"/>
          <w:sz w:val="24"/>
          <w:szCs w:val="21"/>
        </w:rPr>
        <w:t>计算、滤饼的洗涤；（</w:t>
      </w:r>
      <w:r w:rsidRPr="00C86933">
        <w:rPr>
          <w:rFonts w:eastAsia="仿宋_GB2312"/>
          <w:sz w:val="24"/>
          <w:szCs w:val="21"/>
        </w:rPr>
        <w:t>4</w:t>
      </w:r>
      <w:r w:rsidRPr="00C86933">
        <w:rPr>
          <w:rFonts w:eastAsia="仿宋_GB2312"/>
          <w:sz w:val="24"/>
          <w:szCs w:val="21"/>
        </w:rPr>
        <w:t>）过滤常数的测定方法；（</w:t>
      </w:r>
      <w:r w:rsidRPr="00C86933">
        <w:rPr>
          <w:rFonts w:eastAsia="仿宋_GB2312"/>
          <w:sz w:val="24"/>
          <w:szCs w:val="21"/>
        </w:rPr>
        <w:t>5</w:t>
      </w:r>
      <w:r w:rsidRPr="00C86933">
        <w:rPr>
          <w:rFonts w:eastAsia="仿宋_GB2312"/>
          <w:sz w:val="24"/>
          <w:szCs w:val="21"/>
        </w:rPr>
        <w:t>）常用过滤设备的结构和特点。</w:t>
      </w:r>
    </w:p>
    <w:p w:rsidR="007458C3" w:rsidRPr="00C86933" w:rsidRDefault="007458C3" w:rsidP="007458C3">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（四）颗粒的沉降和流态化</w:t>
      </w:r>
    </w:p>
    <w:p w:rsidR="007458C3" w:rsidRPr="00C86933" w:rsidRDefault="00DD5582" w:rsidP="00327272">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掌握沉降速度、</w:t>
      </w:r>
      <w:proofErr w:type="gramStart"/>
      <w:r w:rsidRPr="00C86933">
        <w:rPr>
          <w:rFonts w:eastAsia="仿宋_GB2312"/>
          <w:sz w:val="24"/>
          <w:szCs w:val="21"/>
        </w:rPr>
        <w:t>降尘室</w:t>
      </w:r>
      <w:proofErr w:type="gramEnd"/>
      <w:r w:rsidRPr="00C86933">
        <w:rPr>
          <w:rFonts w:eastAsia="仿宋_GB2312"/>
          <w:sz w:val="24"/>
          <w:szCs w:val="21"/>
        </w:rPr>
        <w:t>生产能力的计算，了解旋风分离器</w:t>
      </w:r>
      <w:r w:rsidR="00327272" w:rsidRPr="00C86933">
        <w:rPr>
          <w:rFonts w:eastAsia="仿宋_GB2312"/>
          <w:sz w:val="24"/>
          <w:szCs w:val="21"/>
        </w:rPr>
        <w:t>基本结构、特点和</w:t>
      </w:r>
      <w:r w:rsidRPr="00C86933">
        <w:rPr>
          <w:rFonts w:eastAsia="仿宋_GB2312"/>
          <w:sz w:val="24"/>
          <w:szCs w:val="21"/>
        </w:rPr>
        <w:t>分离性能</w:t>
      </w:r>
      <w:r w:rsidR="00327272" w:rsidRPr="00C86933">
        <w:rPr>
          <w:rFonts w:eastAsia="仿宋_GB2312"/>
          <w:sz w:val="24"/>
          <w:szCs w:val="21"/>
        </w:rPr>
        <w:t>。了解流态化的基本原理、流化床的主要特性和操作范围以及</w:t>
      </w:r>
      <w:r w:rsidRPr="00C86933">
        <w:rPr>
          <w:rFonts w:eastAsia="仿宋_GB2312"/>
          <w:sz w:val="24"/>
          <w:szCs w:val="21"/>
        </w:rPr>
        <w:t>气力输送设备的分类和应用。</w:t>
      </w:r>
    </w:p>
    <w:p w:rsidR="00327272" w:rsidRPr="00C86933" w:rsidRDefault="00327272" w:rsidP="00327272">
      <w:pPr>
        <w:spacing w:line="400" w:lineRule="exact"/>
        <w:rPr>
          <w:rFonts w:eastAsia="仿宋_GB2312"/>
          <w:b/>
          <w:sz w:val="24"/>
          <w:szCs w:val="21"/>
        </w:rPr>
      </w:pPr>
      <w:r w:rsidRPr="00C86933">
        <w:rPr>
          <w:rFonts w:eastAsia="仿宋_GB2312"/>
          <w:b/>
          <w:sz w:val="24"/>
          <w:szCs w:val="21"/>
        </w:rPr>
        <w:t xml:space="preserve">4.1 </w:t>
      </w:r>
      <w:r w:rsidRPr="00C86933">
        <w:rPr>
          <w:rFonts w:eastAsia="仿宋_GB2312"/>
          <w:b/>
          <w:sz w:val="24"/>
          <w:szCs w:val="21"/>
        </w:rPr>
        <w:t>重力沉降</w:t>
      </w:r>
    </w:p>
    <w:p w:rsidR="00327272" w:rsidRPr="00C86933" w:rsidRDefault="00327272" w:rsidP="00327272">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）重力沉降速度（自由沉降速度及其计算、影响沉降速度的因素）；（</w:t>
      </w:r>
      <w:r w:rsidRPr="00C86933">
        <w:rPr>
          <w:rFonts w:eastAsia="仿宋_GB2312"/>
          <w:sz w:val="24"/>
          <w:szCs w:val="21"/>
        </w:rPr>
        <w:t>2</w:t>
      </w:r>
      <w:r w:rsidRPr="00C86933">
        <w:rPr>
          <w:rFonts w:eastAsia="仿宋_GB2312"/>
          <w:sz w:val="24"/>
          <w:szCs w:val="21"/>
        </w:rPr>
        <w:t>）重力沉降设备（</w:t>
      </w:r>
      <w:proofErr w:type="gramStart"/>
      <w:r w:rsidRPr="00C86933">
        <w:rPr>
          <w:rFonts w:eastAsia="仿宋_GB2312"/>
          <w:sz w:val="24"/>
          <w:szCs w:val="21"/>
        </w:rPr>
        <w:t>降尘室</w:t>
      </w:r>
      <w:proofErr w:type="gramEnd"/>
      <w:r w:rsidRPr="00C86933">
        <w:rPr>
          <w:rFonts w:eastAsia="仿宋_GB2312"/>
          <w:sz w:val="24"/>
          <w:szCs w:val="21"/>
        </w:rPr>
        <w:t>的结构、颗粒的停留时间和沉降时间、</w:t>
      </w:r>
      <w:proofErr w:type="gramStart"/>
      <w:r w:rsidRPr="00C86933">
        <w:rPr>
          <w:rFonts w:eastAsia="仿宋_GB2312"/>
          <w:sz w:val="24"/>
          <w:szCs w:val="21"/>
        </w:rPr>
        <w:t>降尘室</w:t>
      </w:r>
      <w:proofErr w:type="gramEnd"/>
      <w:r w:rsidRPr="00C86933">
        <w:rPr>
          <w:rFonts w:eastAsia="仿宋_GB2312"/>
          <w:sz w:val="24"/>
          <w:szCs w:val="21"/>
        </w:rPr>
        <w:t>的处理量、能完全除去颗粒的最小粒径）</w:t>
      </w:r>
      <w:r w:rsidR="00711729" w:rsidRPr="00C86933">
        <w:rPr>
          <w:rFonts w:eastAsia="仿宋_GB2312"/>
          <w:sz w:val="24"/>
          <w:szCs w:val="21"/>
        </w:rPr>
        <w:t>。</w:t>
      </w:r>
    </w:p>
    <w:p w:rsidR="00711729" w:rsidRPr="00C86933" w:rsidRDefault="00711729" w:rsidP="00711729">
      <w:pPr>
        <w:spacing w:line="400" w:lineRule="exact"/>
        <w:rPr>
          <w:rFonts w:eastAsia="仿宋_GB2312"/>
          <w:b/>
          <w:sz w:val="24"/>
          <w:szCs w:val="21"/>
        </w:rPr>
      </w:pPr>
      <w:r w:rsidRPr="00C86933">
        <w:rPr>
          <w:rFonts w:eastAsia="仿宋_GB2312"/>
          <w:b/>
          <w:sz w:val="24"/>
          <w:szCs w:val="21"/>
        </w:rPr>
        <w:t xml:space="preserve">4.2 </w:t>
      </w:r>
      <w:r w:rsidRPr="00C86933">
        <w:rPr>
          <w:rFonts w:eastAsia="仿宋_GB2312"/>
          <w:b/>
          <w:sz w:val="24"/>
          <w:szCs w:val="21"/>
        </w:rPr>
        <w:t>离心沉降</w:t>
      </w:r>
    </w:p>
    <w:p w:rsidR="00711729" w:rsidRPr="00C86933" w:rsidRDefault="00711729" w:rsidP="00711729">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）离心沉降速度；（</w:t>
      </w:r>
      <w:r w:rsidRPr="00C86933">
        <w:rPr>
          <w:rFonts w:eastAsia="仿宋_GB2312"/>
          <w:sz w:val="24"/>
          <w:szCs w:val="21"/>
        </w:rPr>
        <w:t>2</w:t>
      </w:r>
      <w:r w:rsidRPr="00C86933">
        <w:rPr>
          <w:rFonts w:eastAsia="仿宋_GB2312"/>
          <w:sz w:val="24"/>
          <w:szCs w:val="21"/>
        </w:rPr>
        <w:t>）离心沉降设备（旋风分离器构造和操作、旋风分离器的分离性能）。</w:t>
      </w:r>
    </w:p>
    <w:p w:rsidR="00711729" w:rsidRPr="00C86933" w:rsidRDefault="00711729" w:rsidP="00711729">
      <w:pPr>
        <w:spacing w:line="400" w:lineRule="exact"/>
        <w:rPr>
          <w:rFonts w:eastAsia="仿宋_GB2312"/>
          <w:b/>
          <w:sz w:val="24"/>
          <w:szCs w:val="21"/>
        </w:rPr>
      </w:pPr>
      <w:r w:rsidRPr="00C86933">
        <w:rPr>
          <w:rFonts w:eastAsia="仿宋_GB2312"/>
          <w:b/>
          <w:sz w:val="24"/>
          <w:szCs w:val="21"/>
        </w:rPr>
        <w:t xml:space="preserve">4.3 </w:t>
      </w:r>
      <w:r w:rsidRPr="00C86933">
        <w:rPr>
          <w:rFonts w:eastAsia="仿宋_GB2312"/>
          <w:b/>
          <w:sz w:val="24"/>
          <w:szCs w:val="21"/>
        </w:rPr>
        <w:t>固体流态化</w:t>
      </w:r>
    </w:p>
    <w:p w:rsidR="00327272" w:rsidRPr="00C86933" w:rsidRDefault="00327272" w:rsidP="00327272">
      <w:pPr>
        <w:spacing w:line="400" w:lineRule="exact"/>
        <w:ind w:firstLineChars="175" w:firstLine="420"/>
        <w:rPr>
          <w:rFonts w:eastAsia="仿宋_GB2312"/>
          <w:sz w:val="24"/>
          <w:szCs w:val="21"/>
        </w:rPr>
      </w:pPr>
      <w:r w:rsidRPr="00C86933">
        <w:rPr>
          <w:rFonts w:eastAsia="仿宋_GB2312"/>
          <w:sz w:val="24"/>
          <w:szCs w:val="21"/>
        </w:rPr>
        <w:t>（</w:t>
      </w:r>
      <w:r w:rsidR="00711729" w:rsidRPr="00C86933">
        <w:rPr>
          <w:rFonts w:eastAsia="仿宋_GB2312"/>
          <w:sz w:val="24"/>
          <w:szCs w:val="21"/>
        </w:rPr>
        <w:t>1</w:t>
      </w:r>
      <w:r w:rsidRPr="00C86933">
        <w:rPr>
          <w:rFonts w:eastAsia="仿宋_GB2312"/>
          <w:sz w:val="24"/>
          <w:szCs w:val="21"/>
        </w:rPr>
        <w:t>）流化</w:t>
      </w:r>
      <w:proofErr w:type="gramStart"/>
      <w:r w:rsidRPr="00C86933">
        <w:rPr>
          <w:rFonts w:eastAsia="仿宋_GB2312"/>
          <w:sz w:val="24"/>
          <w:szCs w:val="21"/>
        </w:rPr>
        <w:t>床基本</w:t>
      </w:r>
      <w:proofErr w:type="gramEnd"/>
      <w:r w:rsidRPr="00C86933">
        <w:rPr>
          <w:rFonts w:eastAsia="仿宋_GB2312"/>
          <w:sz w:val="24"/>
          <w:szCs w:val="21"/>
        </w:rPr>
        <w:t>概念</w:t>
      </w:r>
      <w:r w:rsidR="00711729" w:rsidRPr="00C86933">
        <w:rPr>
          <w:rFonts w:eastAsia="仿宋_GB2312"/>
          <w:sz w:val="24"/>
          <w:szCs w:val="21"/>
        </w:rPr>
        <w:t>、</w:t>
      </w:r>
      <w:r w:rsidRPr="00C86933">
        <w:rPr>
          <w:rFonts w:eastAsia="仿宋_GB2312"/>
          <w:sz w:val="24"/>
          <w:szCs w:val="21"/>
        </w:rPr>
        <w:t>主要特性</w:t>
      </w:r>
      <w:r w:rsidR="00711729" w:rsidRPr="00C86933">
        <w:rPr>
          <w:rFonts w:eastAsia="仿宋_GB2312"/>
          <w:sz w:val="24"/>
          <w:szCs w:val="21"/>
        </w:rPr>
        <w:t>以及</w:t>
      </w:r>
      <w:r w:rsidRPr="00C86933">
        <w:rPr>
          <w:rFonts w:eastAsia="仿宋_GB2312"/>
          <w:sz w:val="24"/>
          <w:szCs w:val="21"/>
        </w:rPr>
        <w:t>操作</w:t>
      </w:r>
      <w:r w:rsidR="00711729" w:rsidRPr="00C86933">
        <w:rPr>
          <w:rFonts w:eastAsia="仿宋_GB2312"/>
          <w:sz w:val="24"/>
          <w:szCs w:val="21"/>
        </w:rPr>
        <w:t>范围</w:t>
      </w:r>
      <w:r w:rsidRPr="00C86933">
        <w:rPr>
          <w:rFonts w:eastAsia="仿宋_GB2312"/>
          <w:sz w:val="24"/>
          <w:szCs w:val="21"/>
        </w:rPr>
        <w:t>；（</w:t>
      </w:r>
      <w:r w:rsidR="00711729" w:rsidRPr="00C86933">
        <w:rPr>
          <w:rFonts w:eastAsia="仿宋_GB2312"/>
          <w:sz w:val="24"/>
          <w:szCs w:val="21"/>
        </w:rPr>
        <w:t>2</w:t>
      </w:r>
      <w:r w:rsidRPr="00C86933">
        <w:rPr>
          <w:rFonts w:eastAsia="仿宋_GB2312"/>
          <w:sz w:val="24"/>
          <w:szCs w:val="21"/>
        </w:rPr>
        <w:t>）气力输送原理、分类和主要流动特性。</w:t>
      </w:r>
    </w:p>
    <w:p w:rsidR="004E0106" w:rsidRPr="00C86933" w:rsidRDefault="00E475E9" w:rsidP="00E475E9">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（五）传热与传热设备</w:t>
      </w:r>
    </w:p>
    <w:p w:rsidR="004F4F5C" w:rsidRPr="00C86933" w:rsidRDefault="004F4F5C"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掌握热传导的基本原理和定态热传导的计算；了解对流传热的影响因素、主要关联式、对流传热的计算和传热强化</w:t>
      </w:r>
      <w:r w:rsidR="00612014" w:rsidRPr="00C86933">
        <w:rPr>
          <w:rFonts w:eastAsia="仿宋_GB2312"/>
          <w:sz w:val="24"/>
          <w:szCs w:val="21"/>
        </w:rPr>
        <w:t>方法</w:t>
      </w:r>
      <w:r w:rsidRPr="00C86933">
        <w:rPr>
          <w:rFonts w:eastAsia="仿宋_GB2312"/>
          <w:sz w:val="24"/>
          <w:szCs w:val="21"/>
        </w:rPr>
        <w:t>。掌握传热过程所遵循的基本规律、传热过程</w:t>
      </w:r>
      <w:r w:rsidR="00612014" w:rsidRPr="00C86933">
        <w:rPr>
          <w:rFonts w:eastAsia="仿宋_GB2312"/>
          <w:sz w:val="24"/>
          <w:szCs w:val="21"/>
        </w:rPr>
        <w:t>基本方程</w:t>
      </w:r>
      <w:r w:rsidRPr="00C86933">
        <w:rPr>
          <w:rFonts w:eastAsia="仿宋_GB2312"/>
          <w:sz w:val="24"/>
          <w:szCs w:val="21"/>
        </w:rPr>
        <w:t>，能够灵活利用传热基本</w:t>
      </w:r>
      <w:r w:rsidR="00612014" w:rsidRPr="00C86933">
        <w:rPr>
          <w:rFonts w:eastAsia="仿宋_GB2312"/>
          <w:sz w:val="24"/>
          <w:szCs w:val="21"/>
        </w:rPr>
        <w:t>理论分析和计算传热问题。</w:t>
      </w:r>
    </w:p>
    <w:p w:rsidR="00156EA1" w:rsidRPr="00C86933" w:rsidRDefault="00B83AE9" w:rsidP="00156EA1">
      <w:pPr>
        <w:spacing w:line="400" w:lineRule="exact"/>
        <w:rPr>
          <w:rFonts w:eastAsia="仿宋_GB2312"/>
          <w:b/>
          <w:sz w:val="24"/>
          <w:szCs w:val="21"/>
        </w:rPr>
      </w:pPr>
      <w:r w:rsidRPr="00C86933">
        <w:rPr>
          <w:rFonts w:eastAsia="仿宋_GB2312"/>
          <w:b/>
          <w:sz w:val="24"/>
          <w:szCs w:val="21"/>
        </w:rPr>
        <w:t>5</w:t>
      </w:r>
      <w:r w:rsidR="00156EA1" w:rsidRPr="00C86933">
        <w:rPr>
          <w:rFonts w:eastAsia="仿宋_GB2312"/>
          <w:b/>
          <w:sz w:val="24"/>
          <w:szCs w:val="21"/>
        </w:rPr>
        <w:t xml:space="preserve">.1 </w:t>
      </w:r>
      <w:r w:rsidR="00156EA1" w:rsidRPr="00C86933">
        <w:rPr>
          <w:rFonts w:eastAsia="仿宋_GB2312"/>
          <w:b/>
          <w:sz w:val="24"/>
          <w:szCs w:val="21"/>
        </w:rPr>
        <w:t>热传导</w:t>
      </w:r>
    </w:p>
    <w:p w:rsidR="004F4F5C" w:rsidRPr="00C86933" w:rsidRDefault="00156EA1" w:rsidP="00156EA1">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）傅立叶定律及导热系数；</w:t>
      </w:r>
      <w:r w:rsidRPr="00C86933">
        <w:rPr>
          <w:rFonts w:eastAsia="仿宋_GB2312"/>
          <w:sz w:val="24"/>
          <w:szCs w:val="21"/>
        </w:rPr>
        <w:t>(2)</w:t>
      </w:r>
      <w:r w:rsidRPr="00C86933">
        <w:rPr>
          <w:rFonts w:eastAsia="仿宋_GB2312"/>
          <w:sz w:val="24"/>
          <w:szCs w:val="21"/>
        </w:rPr>
        <w:t>平面壁的定态传热过程；（</w:t>
      </w:r>
      <w:r w:rsidRPr="00C86933">
        <w:rPr>
          <w:rFonts w:eastAsia="仿宋_GB2312"/>
          <w:sz w:val="24"/>
          <w:szCs w:val="21"/>
        </w:rPr>
        <w:t>3</w:t>
      </w:r>
      <w:r w:rsidRPr="00C86933">
        <w:rPr>
          <w:rFonts w:eastAsia="仿宋_GB2312"/>
          <w:sz w:val="24"/>
          <w:szCs w:val="21"/>
        </w:rPr>
        <w:t>）圆筒壁的定态传热过程。</w:t>
      </w:r>
    </w:p>
    <w:p w:rsidR="00E475E9" w:rsidRPr="00C86933" w:rsidRDefault="00B83AE9" w:rsidP="00156EA1">
      <w:pPr>
        <w:spacing w:line="400" w:lineRule="exact"/>
        <w:rPr>
          <w:rFonts w:eastAsia="仿宋_GB2312"/>
          <w:b/>
          <w:sz w:val="24"/>
          <w:szCs w:val="21"/>
        </w:rPr>
      </w:pPr>
      <w:r w:rsidRPr="00C86933">
        <w:rPr>
          <w:rFonts w:eastAsia="仿宋_GB2312"/>
          <w:b/>
          <w:sz w:val="24"/>
          <w:szCs w:val="21"/>
        </w:rPr>
        <w:t>5</w:t>
      </w:r>
      <w:r w:rsidR="00156EA1" w:rsidRPr="00C86933">
        <w:rPr>
          <w:rFonts w:eastAsia="仿宋_GB2312"/>
          <w:b/>
          <w:sz w:val="24"/>
          <w:szCs w:val="21"/>
        </w:rPr>
        <w:t xml:space="preserve">.2 </w:t>
      </w:r>
      <w:r w:rsidR="00156EA1" w:rsidRPr="00C86933">
        <w:rPr>
          <w:rFonts w:eastAsia="仿宋_GB2312"/>
          <w:b/>
          <w:sz w:val="24"/>
          <w:szCs w:val="21"/>
        </w:rPr>
        <w:t>对流传热</w:t>
      </w:r>
    </w:p>
    <w:p w:rsidR="00156EA1" w:rsidRPr="00C86933" w:rsidRDefault="00156EA1"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）牛顿冷却定律与</w:t>
      </w:r>
      <w:r w:rsidR="00CA14A9" w:rsidRPr="00C86933">
        <w:rPr>
          <w:rFonts w:eastAsia="仿宋_GB2312"/>
          <w:sz w:val="24"/>
          <w:szCs w:val="21"/>
        </w:rPr>
        <w:t>传</w:t>
      </w:r>
      <w:r w:rsidRPr="00C86933">
        <w:rPr>
          <w:rFonts w:eastAsia="仿宋_GB2312"/>
          <w:sz w:val="24"/>
          <w:szCs w:val="21"/>
        </w:rPr>
        <w:t>热系数；（</w:t>
      </w:r>
      <w:r w:rsidRPr="00C86933">
        <w:rPr>
          <w:rFonts w:eastAsia="仿宋_GB2312"/>
          <w:sz w:val="24"/>
          <w:szCs w:val="21"/>
        </w:rPr>
        <w:t>2</w:t>
      </w:r>
      <w:r w:rsidRPr="00C86933">
        <w:rPr>
          <w:rFonts w:eastAsia="仿宋_GB2312"/>
          <w:sz w:val="24"/>
          <w:szCs w:val="21"/>
        </w:rPr>
        <w:t>）获得</w:t>
      </w:r>
      <w:r w:rsidR="00CA14A9" w:rsidRPr="00C86933">
        <w:rPr>
          <w:rFonts w:eastAsia="仿宋_GB2312"/>
          <w:sz w:val="24"/>
          <w:szCs w:val="21"/>
        </w:rPr>
        <w:t>对流传</w:t>
      </w:r>
      <w:r w:rsidRPr="00C86933">
        <w:rPr>
          <w:rFonts w:eastAsia="仿宋_GB2312"/>
          <w:sz w:val="24"/>
          <w:szCs w:val="21"/>
        </w:rPr>
        <w:t>热系数的方法及影响因素；（</w:t>
      </w:r>
      <w:r w:rsidRPr="00C86933">
        <w:rPr>
          <w:rFonts w:eastAsia="仿宋_GB2312"/>
          <w:sz w:val="24"/>
          <w:szCs w:val="21"/>
        </w:rPr>
        <w:t>3</w:t>
      </w:r>
      <w:r w:rsidRPr="00C86933">
        <w:rPr>
          <w:rFonts w:eastAsia="仿宋_GB2312"/>
          <w:sz w:val="24"/>
          <w:szCs w:val="21"/>
        </w:rPr>
        <w:t>）准数和传热系数经验关联式；（</w:t>
      </w:r>
      <w:r w:rsidRPr="00C86933">
        <w:rPr>
          <w:rFonts w:eastAsia="仿宋_GB2312"/>
          <w:sz w:val="24"/>
          <w:szCs w:val="21"/>
        </w:rPr>
        <w:t>4</w:t>
      </w:r>
      <w:r w:rsidRPr="00C86933">
        <w:rPr>
          <w:rFonts w:eastAsia="仿宋_GB2312"/>
          <w:sz w:val="24"/>
          <w:szCs w:val="21"/>
        </w:rPr>
        <w:t>）沸腾传热和冷凝传热。</w:t>
      </w:r>
    </w:p>
    <w:p w:rsidR="00156EA1" w:rsidRPr="00C86933" w:rsidRDefault="00B83AE9" w:rsidP="00156EA1">
      <w:pPr>
        <w:spacing w:line="400" w:lineRule="exact"/>
        <w:rPr>
          <w:rFonts w:eastAsia="仿宋_GB2312"/>
          <w:b/>
          <w:sz w:val="24"/>
          <w:szCs w:val="21"/>
        </w:rPr>
      </w:pPr>
      <w:r w:rsidRPr="00C86933">
        <w:rPr>
          <w:rFonts w:eastAsia="仿宋_GB2312"/>
          <w:b/>
          <w:sz w:val="24"/>
          <w:szCs w:val="21"/>
        </w:rPr>
        <w:lastRenderedPageBreak/>
        <w:t>5</w:t>
      </w:r>
      <w:r w:rsidR="00156EA1" w:rsidRPr="00C86933">
        <w:rPr>
          <w:rFonts w:eastAsia="仿宋_GB2312"/>
          <w:b/>
          <w:sz w:val="24"/>
          <w:szCs w:val="21"/>
        </w:rPr>
        <w:t>.3</w:t>
      </w:r>
      <w:r w:rsidR="00156EA1" w:rsidRPr="00C86933">
        <w:rPr>
          <w:rFonts w:eastAsia="仿宋_GB2312"/>
          <w:b/>
          <w:sz w:val="24"/>
          <w:szCs w:val="21"/>
        </w:rPr>
        <w:t>辐射传热</w:t>
      </w:r>
    </w:p>
    <w:p w:rsidR="00156EA1" w:rsidRPr="00C86933" w:rsidRDefault="00CA14A9"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）基本概念和定律；（</w:t>
      </w:r>
      <w:r w:rsidRPr="00C86933">
        <w:rPr>
          <w:rFonts w:eastAsia="仿宋_GB2312"/>
          <w:sz w:val="24"/>
          <w:szCs w:val="21"/>
        </w:rPr>
        <w:t>2</w:t>
      </w:r>
      <w:r w:rsidRPr="00C86933">
        <w:rPr>
          <w:rFonts w:eastAsia="仿宋_GB2312"/>
          <w:sz w:val="24"/>
          <w:szCs w:val="21"/>
        </w:rPr>
        <w:t>）固体间的热辐射（黑体间的辐射传热、灰体黑体间的辐射传热、影响辐射传热的主要因素）。</w:t>
      </w:r>
    </w:p>
    <w:p w:rsidR="00156EA1" w:rsidRPr="00C86933" w:rsidRDefault="00B83AE9" w:rsidP="00B83AE9">
      <w:pPr>
        <w:spacing w:line="400" w:lineRule="exact"/>
        <w:rPr>
          <w:rFonts w:eastAsia="仿宋_GB2312"/>
          <w:b/>
          <w:sz w:val="24"/>
          <w:szCs w:val="21"/>
        </w:rPr>
      </w:pPr>
      <w:r w:rsidRPr="00C86933">
        <w:rPr>
          <w:rFonts w:eastAsia="仿宋_GB2312"/>
          <w:b/>
          <w:sz w:val="24"/>
          <w:szCs w:val="21"/>
        </w:rPr>
        <w:t xml:space="preserve">5.4 </w:t>
      </w:r>
      <w:r w:rsidRPr="00C86933">
        <w:rPr>
          <w:rFonts w:eastAsia="仿宋_GB2312"/>
          <w:b/>
          <w:sz w:val="24"/>
          <w:szCs w:val="21"/>
        </w:rPr>
        <w:t>传热过程计算</w:t>
      </w:r>
    </w:p>
    <w:p w:rsidR="00E475E9" w:rsidRPr="00C86933" w:rsidRDefault="00B83AE9" w:rsidP="00CB0571">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）传热过程的基本方程（热量衡算方程、传热速率方程、总传热系数的计算）；（</w:t>
      </w:r>
      <w:r w:rsidRPr="00C86933">
        <w:rPr>
          <w:rFonts w:eastAsia="仿宋_GB2312"/>
          <w:sz w:val="24"/>
          <w:szCs w:val="21"/>
        </w:rPr>
        <w:t>2</w:t>
      </w:r>
      <w:r w:rsidRPr="00C86933">
        <w:rPr>
          <w:rFonts w:eastAsia="仿宋_GB2312"/>
          <w:sz w:val="24"/>
          <w:szCs w:val="21"/>
        </w:rPr>
        <w:t>）平均温差的计算（恒温差传热、逆流和并流时变温差传热的平均温差）；（</w:t>
      </w:r>
      <w:r w:rsidRPr="00C86933">
        <w:rPr>
          <w:rFonts w:eastAsia="仿宋_GB2312"/>
          <w:sz w:val="24"/>
          <w:szCs w:val="21"/>
        </w:rPr>
        <w:t>3</w:t>
      </w:r>
      <w:r w:rsidRPr="00C86933">
        <w:rPr>
          <w:rFonts w:eastAsia="仿宋_GB2312"/>
          <w:sz w:val="24"/>
          <w:szCs w:val="21"/>
        </w:rPr>
        <w:t>）传热效率与传热单元数（传热效率、传热单元数、传热效率与传热单元数的关系）</w:t>
      </w:r>
      <w:r w:rsidR="00CB0571" w:rsidRPr="00C86933">
        <w:rPr>
          <w:rFonts w:eastAsia="仿宋_GB2312"/>
          <w:sz w:val="24"/>
          <w:szCs w:val="21"/>
        </w:rPr>
        <w:t>；（</w:t>
      </w:r>
      <w:r w:rsidR="00CB0571" w:rsidRPr="00C86933">
        <w:rPr>
          <w:rFonts w:eastAsia="仿宋_GB2312"/>
          <w:sz w:val="24"/>
          <w:szCs w:val="21"/>
        </w:rPr>
        <w:t>4</w:t>
      </w:r>
      <w:r w:rsidR="00CB0571" w:rsidRPr="00C86933">
        <w:rPr>
          <w:rFonts w:eastAsia="仿宋_GB2312"/>
          <w:sz w:val="24"/>
          <w:szCs w:val="21"/>
        </w:rPr>
        <w:t>）传热过程的设计型和操作型问题的分析和计算</w:t>
      </w:r>
      <w:r w:rsidRPr="00C86933">
        <w:rPr>
          <w:rFonts w:eastAsia="仿宋_GB2312"/>
          <w:sz w:val="24"/>
          <w:szCs w:val="21"/>
        </w:rPr>
        <w:t>。</w:t>
      </w:r>
    </w:p>
    <w:p w:rsidR="00B83AE9" w:rsidRPr="00C86933" w:rsidRDefault="00B83AE9" w:rsidP="00B83AE9">
      <w:pPr>
        <w:spacing w:line="400" w:lineRule="exact"/>
        <w:rPr>
          <w:rFonts w:eastAsia="仿宋_GB2312"/>
          <w:b/>
          <w:sz w:val="24"/>
          <w:szCs w:val="21"/>
        </w:rPr>
      </w:pPr>
      <w:r w:rsidRPr="00C86933">
        <w:rPr>
          <w:rFonts w:eastAsia="仿宋_GB2312"/>
          <w:b/>
          <w:sz w:val="24"/>
          <w:szCs w:val="21"/>
        </w:rPr>
        <w:t xml:space="preserve">5.5 </w:t>
      </w:r>
      <w:r w:rsidRPr="00C86933">
        <w:rPr>
          <w:rFonts w:eastAsia="仿宋_GB2312"/>
          <w:b/>
          <w:sz w:val="24"/>
          <w:szCs w:val="21"/>
        </w:rPr>
        <w:t>换热器</w:t>
      </w:r>
    </w:p>
    <w:p w:rsidR="00E475E9" w:rsidRPr="00C86933" w:rsidRDefault="00B83AE9"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）换热器分类；</w:t>
      </w:r>
      <w:r w:rsidR="00112A14" w:rsidRPr="00C86933">
        <w:rPr>
          <w:rFonts w:eastAsia="仿宋_GB2312"/>
          <w:sz w:val="24"/>
          <w:szCs w:val="21"/>
        </w:rPr>
        <w:t>（</w:t>
      </w:r>
      <w:r w:rsidR="00112A14" w:rsidRPr="00C86933">
        <w:rPr>
          <w:rFonts w:eastAsia="仿宋_GB2312"/>
          <w:sz w:val="24"/>
          <w:szCs w:val="21"/>
        </w:rPr>
        <w:t>2</w:t>
      </w:r>
      <w:r w:rsidR="00112A14" w:rsidRPr="00C86933">
        <w:rPr>
          <w:rFonts w:eastAsia="仿宋_GB2312"/>
          <w:sz w:val="24"/>
          <w:szCs w:val="21"/>
        </w:rPr>
        <w:t>）间壁换热器的类型和结构；（</w:t>
      </w:r>
      <w:r w:rsidR="00112A14" w:rsidRPr="00C86933">
        <w:rPr>
          <w:rFonts w:eastAsia="仿宋_GB2312"/>
          <w:sz w:val="24"/>
          <w:szCs w:val="21"/>
        </w:rPr>
        <w:t>3</w:t>
      </w:r>
      <w:r w:rsidR="00112A14" w:rsidRPr="00C86933">
        <w:rPr>
          <w:rFonts w:eastAsia="仿宋_GB2312"/>
          <w:sz w:val="24"/>
          <w:szCs w:val="21"/>
        </w:rPr>
        <w:t>）列管式换热器的设计和选用；</w:t>
      </w:r>
      <w:r w:rsidR="00156EA1" w:rsidRPr="00C86933">
        <w:rPr>
          <w:rFonts w:eastAsia="仿宋_GB2312"/>
          <w:sz w:val="24"/>
          <w:szCs w:val="21"/>
        </w:rPr>
        <w:t>（</w:t>
      </w:r>
      <w:r w:rsidR="00112A14" w:rsidRPr="00C86933">
        <w:rPr>
          <w:rFonts w:eastAsia="仿宋_GB2312"/>
          <w:sz w:val="24"/>
          <w:szCs w:val="21"/>
        </w:rPr>
        <w:t>4</w:t>
      </w:r>
      <w:r w:rsidR="00156EA1" w:rsidRPr="00C86933">
        <w:rPr>
          <w:rFonts w:eastAsia="仿宋_GB2312"/>
          <w:sz w:val="24"/>
          <w:szCs w:val="21"/>
        </w:rPr>
        <w:t>）传热过程的强化途径。</w:t>
      </w:r>
    </w:p>
    <w:p w:rsidR="004E0106" w:rsidRPr="00C86933" w:rsidRDefault="00736D5C" w:rsidP="00736D5C">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（六）蒸发</w:t>
      </w:r>
    </w:p>
    <w:p w:rsidR="00736D5C" w:rsidRPr="00C86933" w:rsidRDefault="00736D5C"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理解蒸发操作的特点、造成温差损失的原因、多效蒸发的原理。了解蒸发设备的结构多效蒸发的流程及节能。</w:t>
      </w:r>
    </w:p>
    <w:p w:rsidR="00736D5C" w:rsidRPr="00C86933" w:rsidRDefault="00736D5C" w:rsidP="00736D5C">
      <w:pPr>
        <w:spacing w:line="400" w:lineRule="exact"/>
        <w:rPr>
          <w:rFonts w:eastAsia="仿宋_GB2312"/>
          <w:b/>
          <w:sz w:val="24"/>
          <w:szCs w:val="21"/>
        </w:rPr>
      </w:pPr>
      <w:r w:rsidRPr="00C86933">
        <w:rPr>
          <w:rFonts w:eastAsia="仿宋_GB2312"/>
          <w:b/>
          <w:sz w:val="24"/>
          <w:szCs w:val="21"/>
        </w:rPr>
        <w:t xml:space="preserve">6.1 </w:t>
      </w:r>
      <w:r w:rsidRPr="00C86933">
        <w:rPr>
          <w:rFonts w:eastAsia="仿宋_GB2312"/>
          <w:b/>
          <w:sz w:val="24"/>
          <w:szCs w:val="21"/>
        </w:rPr>
        <w:t>蒸发设备</w:t>
      </w:r>
    </w:p>
    <w:p w:rsidR="00736D5C" w:rsidRPr="00C86933" w:rsidRDefault="00736D5C" w:rsidP="00C269DB">
      <w:pPr>
        <w:spacing w:line="400" w:lineRule="exact"/>
        <w:ind w:firstLineChars="175" w:firstLine="420"/>
        <w:rPr>
          <w:rFonts w:eastAsia="仿宋_GB2312"/>
          <w:sz w:val="24"/>
          <w:szCs w:val="21"/>
        </w:rPr>
      </w:pPr>
      <w:r w:rsidRPr="00C86933">
        <w:rPr>
          <w:rFonts w:eastAsia="仿宋_GB2312"/>
          <w:sz w:val="24"/>
          <w:szCs w:val="21"/>
        </w:rPr>
        <w:t>蒸发操作的特点和流程；蒸发器的类型和基本结构。</w:t>
      </w:r>
    </w:p>
    <w:p w:rsidR="00736D5C" w:rsidRPr="00C86933" w:rsidRDefault="00736D5C" w:rsidP="00736D5C">
      <w:pPr>
        <w:spacing w:line="400" w:lineRule="exact"/>
        <w:rPr>
          <w:rFonts w:eastAsia="仿宋_GB2312"/>
          <w:b/>
          <w:sz w:val="24"/>
          <w:szCs w:val="21"/>
        </w:rPr>
      </w:pPr>
      <w:r w:rsidRPr="00C86933">
        <w:rPr>
          <w:rFonts w:eastAsia="仿宋_GB2312"/>
          <w:b/>
          <w:sz w:val="24"/>
          <w:szCs w:val="21"/>
        </w:rPr>
        <w:t xml:space="preserve">6.2 </w:t>
      </w:r>
      <w:r w:rsidRPr="00C86933">
        <w:rPr>
          <w:rFonts w:eastAsia="仿宋_GB2312"/>
          <w:b/>
          <w:sz w:val="24"/>
          <w:szCs w:val="21"/>
        </w:rPr>
        <w:t>单效蒸发</w:t>
      </w:r>
    </w:p>
    <w:p w:rsidR="00736D5C" w:rsidRPr="00C86933" w:rsidRDefault="00C85E1C" w:rsidP="00C85E1C">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）物料衡算、热量衡算；（</w:t>
      </w:r>
      <w:r w:rsidRPr="00C86933">
        <w:rPr>
          <w:rFonts w:eastAsia="仿宋_GB2312"/>
          <w:sz w:val="24"/>
          <w:szCs w:val="21"/>
        </w:rPr>
        <w:t>2</w:t>
      </w:r>
      <w:r w:rsidRPr="00C86933">
        <w:rPr>
          <w:rFonts w:eastAsia="仿宋_GB2312"/>
          <w:sz w:val="24"/>
          <w:szCs w:val="21"/>
        </w:rPr>
        <w:t>）温差损失的原因、温差损失的计算。</w:t>
      </w:r>
    </w:p>
    <w:p w:rsidR="00C85E1C" w:rsidRPr="00C86933" w:rsidRDefault="00C85E1C" w:rsidP="00C85E1C">
      <w:pPr>
        <w:spacing w:line="400" w:lineRule="exact"/>
        <w:rPr>
          <w:rFonts w:eastAsia="仿宋_GB2312"/>
          <w:b/>
          <w:sz w:val="24"/>
          <w:szCs w:val="21"/>
        </w:rPr>
      </w:pPr>
      <w:r w:rsidRPr="00C86933">
        <w:rPr>
          <w:rFonts w:eastAsia="仿宋_GB2312"/>
          <w:b/>
          <w:sz w:val="24"/>
          <w:szCs w:val="21"/>
        </w:rPr>
        <w:t xml:space="preserve">6.3 </w:t>
      </w:r>
      <w:r w:rsidRPr="00C86933">
        <w:rPr>
          <w:rFonts w:eastAsia="仿宋_GB2312"/>
          <w:b/>
          <w:sz w:val="24"/>
          <w:szCs w:val="21"/>
        </w:rPr>
        <w:t>蒸发操作的经济性和多效蒸发</w:t>
      </w:r>
    </w:p>
    <w:p w:rsidR="00112A14" w:rsidRPr="00C86933" w:rsidRDefault="00C85E1C" w:rsidP="00C85E1C">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）衡量蒸发操作经济性的方法（蒸发器的生产强度、加热蒸汽的利用率）；（</w:t>
      </w:r>
      <w:r w:rsidRPr="00C86933">
        <w:rPr>
          <w:rFonts w:eastAsia="仿宋_GB2312"/>
          <w:sz w:val="24"/>
          <w:szCs w:val="21"/>
        </w:rPr>
        <w:t>2</w:t>
      </w:r>
      <w:r w:rsidRPr="00C86933">
        <w:rPr>
          <w:rFonts w:eastAsia="仿宋_GB2312"/>
          <w:sz w:val="24"/>
          <w:szCs w:val="21"/>
        </w:rPr>
        <w:t>）蒸发操作的节能方法（多效蒸发、额外蒸汽引出、二次蒸汽再压缩、冷凝水热量利用）；（</w:t>
      </w:r>
      <w:r w:rsidRPr="00C86933">
        <w:rPr>
          <w:rFonts w:eastAsia="仿宋_GB2312"/>
          <w:sz w:val="24"/>
          <w:szCs w:val="21"/>
        </w:rPr>
        <w:t>3</w:t>
      </w:r>
      <w:r w:rsidRPr="00C86933">
        <w:rPr>
          <w:rFonts w:eastAsia="仿宋_GB2312"/>
          <w:sz w:val="24"/>
          <w:szCs w:val="21"/>
        </w:rPr>
        <w:t>）多效蒸发过程的分析（生产强度、各效的温度和浓度分布）。</w:t>
      </w:r>
    </w:p>
    <w:p w:rsidR="00112A14" w:rsidRPr="00C86933" w:rsidRDefault="00C85E1C" w:rsidP="00C85E1C">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（七）气体吸收</w:t>
      </w:r>
    </w:p>
    <w:p w:rsidR="00112A14" w:rsidRPr="00C86933" w:rsidRDefault="00C85E1C" w:rsidP="00C269DB">
      <w:pPr>
        <w:spacing w:line="400" w:lineRule="exact"/>
        <w:ind w:firstLineChars="175" w:firstLine="422"/>
        <w:rPr>
          <w:rFonts w:eastAsia="仿宋_GB2312"/>
          <w:sz w:val="24"/>
          <w:szCs w:val="21"/>
        </w:rPr>
      </w:pPr>
      <w:r w:rsidRPr="00C86933">
        <w:rPr>
          <w:rFonts w:eastAsia="仿宋_GB2312"/>
          <w:b/>
          <w:sz w:val="24"/>
          <w:szCs w:val="21"/>
        </w:rPr>
        <w:t>考试要求：</w:t>
      </w:r>
      <w:r w:rsidR="001166DC" w:rsidRPr="00C86933">
        <w:rPr>
          <w:rFonts w:eastAsia="仿宋_GB2312"/>
          <w:sz w:val="24"/>
          <w:szCs w:val="21"/>
        </w:rPr>
        <w:t>掌握</w:t>
      </w:r>
      <w:r w:rsidR="00E60A99" w:rsidRPr="00C86933">
        <w:rPr>
          <w:rFonts w:eastAsia="仿宋_GB2312"/>
          <w:sz w:val="24"/>
          <w:szCs w:val="21"/>
        </w:rPr>
        <w:t>气液平衡、</w:t>
      </w:r>
      <w:r w:rsidR="001166DC" w:rsidRPr="00C86933">
        <w:rPr>
          <w:rFonts w:eastAsia="仿宋_GB2312"/>
          <w:sz w:val="24"/>
          <w:szCs w:val="21"/>
        </w:rPr>
        <w:t>传质</w:t>
      </w:r>
      <w:r w:rsidR="00E60A99" w:rsidRPr="00C86933">
        <w:rPr>
          <w:rFonts w:eastAsia="仿宋_GB2312"/>
          <w:sz w:val="24"/>
          <w:szCs w:val="21"/>
        </w:rPr>
        <w:t>机理</w:t>
      </w:r>
      <w:r w:rsidR="001166DC" w:rsidRPr="00C86933">
        <w:rPr>
          <w:rFonts w:eastAsia="仿宋_GB2312"/>
          <w:sz w:val="24"/>
          <w:szCs w:val="21"/>
        </w:rPr>
        <w:t>、吸收与解吸过程的基本理论，掌握物料衡算和操作线方程，以及吸收过程的计算</w:t>
      </w:r>
      <w:r w:rsidR="00BE4497" w:rsidRPr="00C86933">
        <w:rPr>
          <w:rFonts w:eastAsia="仿宋_GB2312"/>
          <w:sz w:val="24"/>
          <w:szCs w:val="21"/>
        </w:rPr>
        <w:t>；能够灵活利用吸收基本理论分析和计算设计型问题和操作型问题。</w:t>
      </w:r>
      <w:r w:rsidR="001166DC" w:rsidRPr="00C86933">
        <w:rPr>
          <w:rFonts w:eastAsia="仿宋_GB2312"/>
          <w:sz w:val="24"/>
          <w:szCs w:val="21"/>
        </w:rPr>
        <w:t>了解主要的吸收设备、流程及</w:t>
      </w:r>
      <w:r w:rsidR="00E60A99" w:rsidRPr="00C86933">
        <w:rPr>
          <w:rFonts w:eastAsia="仿宋_GB2312"/>
          <w:sz w:val="24"/>
          <w:szCs w:val="21"/>
        </w:rPr>
        <w:t>其</w:t>
      </w:r>
      <w:r w:rsidR="001166DC" w:rsidRPr="00C86933">
        <w:rPr>
          <w:rFonts w:eastAsia="仿宋_GB2312"/>
          <w:sz w:val="24"/>
          <w:szCs w:val="21"/>
        </w:rPr>
        <w:t>应用。</w:t>
      </w:r>
    </w:p>
    <w:p w:rsidR="00C85E1C" w:rsidRPr="00C86933" w:rsidRDefault="00E60A99" w:rsidP="00E60A99">
      <w:pPr>
        <w:spacing w:line="400" w:lineRule="exact"/>
        <w:rPr>
          <w:rFonts w:eastAsia="仿宋_GB2312"/>
          <w:b/>
          <w:sz w:val="24"/>
          <w:szCs w:val="21"/>
        </w:rPr>
      </w:pPr>
      <w:r w:rsidRPr="00C86933">
        <w:rPr>
          <w:rFonts w:eastAsia="仿宋_GB2312"/>
          <w:b/>
          <w:sz w:val="24"/>
          <w:szCs w:val="21"/>
        </w:rPr>
        <w:t>7.1</w:t>
      </w:r>
      <w:r w:rsidRPr="00C86933">
        <w:rPr>
          <w:rFonts w:eastAsia="仿宋_GB2312"/>
          <w:b/>
          <w:sz w:val="24"/>
          <w:szCs w:val="21"/>
        </w:rPr>
        <w:t>气液平衡</w:t>
      </w:r>
    </w:p>
    <w:p w:rsidR="00C85E1C" w:rsidRPr="00C86933" w:rsidRDefault="00E60A99" w:rsidP="00E60A99">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）平衡溶解度（亨利定律、亨利系数）；（</w:t>
      </w:r>
      <w:r w:rsidRPr="00C86933">
        <w:rPr>
          <w:rFonts w:eastAsia="仿宋_GB2312"/>
          <w:sz w:val="24"/>
          <w:szCs w:val="21"/>
        </w:rPr>
        <w:t>2</w:t>
      </w:r>
      <w:r w:rsidRPr="00C86933">
        <w:rPr>
          <w:rFonts w:eastAsia="仿宋_GB2312"/>
          <w:sz w:val="24"/>
          <w:szCs w:val="21"/>
        </w:rPr>
        <w:t>）相平衡与吸收过程的关系（过程的方向、极限、推动力）。</w:t>
      </w:r>
    </w:p>
    <w:p w:rsidR="00E60A99" w:rsidRPr="00C86933" w:rsidRDefault="000750C7" w:rsidP="000750C7">
      <w:pPr>
        <w:spacing w:line="400" w:lineRule="exact"/>
        <w:rPr>
          <w:rFonts w:eastAsia="仿宋_GB2312"/>
          <w:b/>
          <w:sz w:val="24"/>
          <w:szCs w:val="21"/>
        </w:rPr>
      </w:pPr>
      <w:r w:rsidRPr="00C86933">
        <w:rPr>
          <w:rFonts w:eastAsia="仿宋_GB2312"/>
          <w:b/>
          <w:sz w:val="24"/>
          <w:szCs w:val="21"/>
        </w:rPr>
        <w:t xml:space="preserve">7.2 </w:t>
      </w:r>
      <w:r w:rsidR="00E60A99" w:rsidRPr="00C86933">
        <w:rPr>
          <w:rFonts w:eastAsia="仿宋_GB2312"/>
          <w:b/>
          <w:sz w:val="24"/>
          <w:szCs w:val="21"/>
        </w:rPr>
        <w:t>传质</w:t>
      </w:r>
      <w:r w:rsidRPr="00C86933">
        <w:rPr>
          <w:rFonts w:eastAsia="仿宋_GB2312"/>
          <w:b/>
          <w:sz w:val="24"/>
          <w:szCs w:val="21"/>
        </w:rPr>
        <w:t>基础</w:t>
      </w:r>
      <w:r w:rsidR="00E60A99" w:rsidRPr="00C86933">
        <w:rPr>
          <w:rFonts w:eastAsia="仿宋_GB2312"/>
          <w:b/>
          <w:sz w:val="24"/>
          <w:szCs w:val="21"/>
        </w:rPr>
        <w:t>理论</w:t>
      </w:r>
    </w:p>
    <w:p w:rsidR="00BE4497" w:rsidRPr="00C86933" w:rsidRDefault="000750C7" w:rsidP="000750C7">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）分子扩散和菲克定律、扩散系数；（</w:t>
      </w:r>
      <w:r w:rsidRPr="00C86933">
        <w:rPr>
          <w:rFonts w:eastAsia="仿宋_GB2312"/>
          <w:sz w:val="24"/>
          <w:szCs w:val="21"/>
        </w:rPr>
        <w:t>2</w:t>
      </w:r>
      <w:r w:rsidRPr="00C86933">
        <w:rPr>
          <w:rFonts w:eastAsia="仿宋_GB2312"/>
          <w:sz w:val="24"/>
          <w:szCs w:val="21"/>
        </w:rPr>
        <w:t>）对流传质理论和相关准数；（</w:t>
      </w:r>
      <w:r w:rsidRPr="00C86933">
        <w:rPr>
          <w:rFonts w:eastAsia="仿宋_GB2312"/>
          <w:sz w:val="24"/>
          <w:szCs w:val="21"/>
        </w:rPr>
        <w:t>3</w:t>
      </w:r>
      <w:r w:rsidRPr="00C86933">
        <w:rPr>
          <w:rFonts w:eastAsia="仿宋_GB2312"/>
          <w:sz w:val="24"/>
          <w:szCs w:val="21"/>
        </w:rPr>
        <w:t>）</w:t>
      </w:r>
      <w:r w:rsidRPr="00C86933">
        <w:rPr>
          <w:rFonts w:eastAsia="仿宋_GB2312"/>
          <w:sz w:val="24"/>
          <w:szCs w:val="21"/>
        </w:rPr>
        <w:lastRenderedPageBreak/>
        <w:t>相间传质（总传质速率方程、总传质系数、传质阻力分析）。</w:t>
      </w:r>
    </w:p>
    <w:p w:rsidR="000750C7" w:rsidRPr="00C86933" w:rsidRDefault="00061884" w:rsidP="00061884">
      <w:pPr>
        <w:spacing w:line="400" w:lineRule="exact"/>
        <w:rPr>
          <w:rFonts w:eastAsia="仿宋_GB2312"/>
          <w:b/>
          <w:sz w:val="24"/>
          <w:szCs w:val="21"/>
        </w:rPr>
      </w:pPr>
      <w:r w:rsidRPr="00C86933">
        <w:rPr>
          <w:rFonts w:eastAsia="仿宋_GB2312"/>
          <w:b/>
          <w:sz w:val="24"/>
          <w:szCs w:val="21"/>
        </w:rPr>
        <w:t xml:space="preserve">7.3 </w:t>
      </w:r>
      <w:r w:rsidRPr="00C86933">
        <w:rPr>
          <w:rFonts w:eastAsia="仿宋_GB2312"/>
          <w:b/>
          <w:sz w:val="24"/>
          <w:szCs w:val="21"/>
        </w:rPr>
        <w:t>吸收塔计算</w:t>
      </w:r>
    </w:p>
    <w:p w:rsidR="00BE4497" w:rsidRPr="00C86933" w:rsidRDefault="00061884" w:rsidP="00061884">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）物料衡算和操作线方程；（</w:t>
      </w:r>
      <w:r w:rsidRPr="00C86933">
        <w:rPr>
          <w:rFonts w:eastAsia="仿宋_GB2312"/>
          <w:sz w:val="24"/>
          <w:szCs w:val="21"/>
        </w:rPr>
        <w:t>2</w:t>
      </w:r>
      <w:r w:rsidRPr="00C86933">
        <w:rPr>
          <w:rFonts w:eastAsia="仿宋_GB2312"/>
          <w:sz w:val="24"/>
          <w:szCs w:val="21"/>
        </w:rPr>
        <w:t>）吸收剂选择及用量的确定（最小液气比、操作液气比）；</w:t>
      </w:r>
      <w:r w:rsidR="001162F5" w:rsidRPr="00C86933">
        <w:rPr>
          <w:rFonts w:eastAsia="仿宋_GB2312"/>
          <w:sz w:val="24"/>
          <w:szCs w:val="21"/>
        </w:rPr>
        <w:t>（</w:t>
      </w:r>
      <w:r w:rsidR="001162F5" w:rsidRPr="00C86933">
        <w:rPr>
          <w:rFonts w:eastAsia="仿宋_GB2312"/>
          <w:sz w:val="24"/>
          <w:szCs w:val="21"/>
        </w:rPr>
        <w:t>3</w:t>
      </w:r>
      <w:r w:rsidR="001162F5" w:rsidRPr="00C86933">
        <w:rPr>
          <w:rFonts w:eastAsia="仿宋_GB2312"/>
          <w:sz w:val="24"/>
          <w:szCs w:val="21"/>
        </w:rPr>
        <w:t>）填料层高度的基本计算式（低浓度气体吸收的特点、传质单元数与传质单元高度、传质单元数的计算方法）；（</w:t>
      </w:r>
      <w:r w:rsidR="001162F5" w:rsidRPr="00C86933">
        <w:rPr>
          <w:rFonts w:eastAsia="仿宋_GB2312"/>
          <w:sz w:val="24"/>
          <w:szCs w:val="21"/>
        </w:rPr>
        <w:t>4</w:t>
      </w:r>
      <w:r w:rsidR="001162F5" w:rsidRPr="00C86933">
        <w:rPr>
          <w:rFonts w:eastAsia="仿宋_GB2312"/>
          <w:sz w:val="24"/>
          <w:szCs w:val="21"/>
        </w:rPr>
        <w:t>）吸收塔的设计型计算、操作型计算；</w:t>
      </w:r>
      <w:r w:rsidR="001162F5" w:rsidRPr="00C86933">
        <w:rPr>
          <w:rFonts w:eastAsia="仿宋_GB2312"/>
          <w:sz w:val="24"/>
          <w:szCs w:val="21"/>
        </w:rPr>
        <w:t>(5)</w:t>
      </w:r>
      <w:r w:rsidR="001162F5" w:rsidRPr="00C86933">
        <w:rPr>
          <w:rFonts w:eastAsia="仿宋_GB2312"/>
          <w:sz w:val="24"/>
          <w:szCs w:val="21"/>
        </w:rPr>
        <w:t>吸收塔的操作与调节</w:t>
      </w:r>
      <w:r w:rsidR="00A05E48" w:rsidRPr="00C86933">
        <w:rPr>
          <w:rFonts w:eastAsia="仿宋_GB2312"/>
          <w:sz w:val="24"/>
          <w:szCs w:val="21"/>
        </w:rPr>
        <w:t>；（</w:t>
      </w:r>
      <w:r w:rsidR="00A05E48" w:rsidRPr="00C86933">
        <w:rPr>
          <w:rFonts w:eastAsia="仿宋_GB2312"/>
          <w:sz w:val="24"/>
          <w:szCs w:val="21"/>
        </w:rPr>
        <w:t>6</w:t>
      </w:r>
      <w:r w:rsidR="00A05E48" w:rsidRPr="00C86933">
        <w:rPr>
          <w:rFonts w:eastAsia="仿宋_GB2312"/>
          <w:sz w:val="24"/>
          <w:szCs w:val="21"/>
        </w:rPr>
        <w:t>）板式吸收塔塔板数的确定方法。</w:t>
      </w:r>
    </w:p>
    <w:p w:rsidR="00A05E48" w:rsidRPr="00C86933" w:rsidRDefault="00A05E48" w:rsidP="00A05E48">
      <w:pPr>
        <w:spacing w:line="400" w:lineRule="exact"/>
        <w:rPr>
          <w:rFonts w:eastAsia="仿宋_GB2312"/>
          <w:b/>
          <w:sz w:val="24"/>
          <w:szCs w:val="21"/>
        </w:rPr>
      </w:pPr>
      <w:r w:rsidRPr="00C86933">
        <w:rPr>
          <w:rFonts w:eastAsia="仿宋_GB2312"/>
          <w:b/>
          <w:sz w:val="24"/>
          <w:szCs w:val="21"/>
        </w:rPr>
        <w:t xml:space="preserve">7.4 </w:t>
      </w:r>
      <w:r w:rsidRPr="00C86933">
        <w:rPr>
          <w:rFonts w:eastAsia="仿宋_GB2312"/>
          <w:b/>
          <w:sz w:val="24"/>
          <w:szCs w:val="21"/>
        </w:rPr>
        <w:t>解吸塔计算</w:t>
      </w:r>
    </w:p>
    <w:p w:rsidR="00E60A99" w:rsidRPr="00C86933" w:rsidRDefault="00A05E48" w:rsidP="00A05E48">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）解吸塔的最小气液比；（</w:t>
      </w:r>
      <w:r w:rsidRPr="00C86933">
        <w:rPr>
          <w:rFonts w:eastAsia="仿宋_GB2312"/>
          <w:sz w:val="24"/>
          <w:szCs w:val="21"/>
        </w:rPr>
        <w:t>2</w:t>
      </w:r>
      <w:r w:rsidRPr="00C86933">
        <w:rPr>
          <w:rFonts w:eastAsia="仿宋_GB2312"/>
          <w:sz w:val="24"/>
          <w:szCs w:val="21"/>
        </w:rPr>
        <w:t>）解吸塔填料层高度的计算。</w:t>
      </w:r>
    </w:p>
    <w:p w:rsidR="00BE4497" w:rsidRPr="00C86933" w:rsidRDefault="00A05E48" w:rsidP="00A05E48">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（八）液体精馏</w:t>
      </w:r>
    </w:p>
    <w:p w:rsidR="00BE4497" w:rsidRPr="00C86933" w:rsidRDefault="00A05E48"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熟练掌握蒸馏和精馏的基本原理、不同条件下的精馏计算，包括进料状态和位置、汽液平衡关系、</w:t>
      </w:r>
      <w:r w:rsidRPr="00C86933">
        <w:rPr>
          <w:rFonts w:eastAsia="仿宋_GB2312"/>
          <w:i/>
          <w:sz w:val="24"/>
          <w:szCs w:val="21"/>
        </w:rPr>
        <w:t>q</w:t>
      </w:r>
      <w:r w:rsidRPr="00C86933">
        <w:rPr>
          <w:rFonts w:eastAsia="仿宋_GB2312"/>
          <w:sz w:val="24"/>
          <w:szCs w:val="21"/>
        </w:rPr>
        <w:t>线、回流比、操作线和理论板等。能够灵活运用传质基本理论进行两组分常压连续精馏过程的计算与分析。</w:t>
      </w:r>
    </w:p>
    <w:p w:rsidR="00BE4497" w:rsidRPr="00C86933" w:rsidRDefault="002A779B" w:rsidP="002A779B">
      <w:pPr>
        <w:spacing w:line="400" w:lineRule="exact"/>
        <w:rPr>
          <w:rFonts w:eastAsia="仿宋_GB2312"/>
          <w:b/>
          <w:sz w:val="24"/>
          <w:szCs w:val="21"/>
        </w:rPr>
      </w:pPr>
      <w:r w:rsidRPr="00C86933">
        <w:rPr>
          <w:rFonts w:eastAsia="仿宋_GB2312"/>
          <w:b/>
          <w:sz w:val="24"/>
          <w:szCs w:val="21"/>
        </w:rPr>
        <w:t xml:space="preserve">8.1 </w:t>
      </w:r>
      <w:r w:rsidRPr="00C86933">
        <w:rPr>
          <w:rFonts w:eastAsia="仿宋_GB2312"/>
          <w:b/>
          <w:sz w:val="24"/>
          <w:szCs w:val="21"/>
        </w:rPr>
        <w:t>双组份物系</w:t>
      </w:r>
      <w:proofErr w:type="gramStart"/>
      <w:r w:rsidRPr="00C86933">
        <w:rPr>
          <w:rFonts w:eastAsia="仿宋_GB2312"/>
          <w:b/>
          <w:sz w:val="24"/>
          <w:szCs w:val="21"/>
        </w:rPr>
        <w:t>的汽液相平衡</w:t>
      </w:r>
      <w:proofErr w:type="gramEnd"/>
    </w:p>
    <w:p w:rsidR="002A779B" w:rsidRPr="00C86933" w:rsidRDefault="002A779B" w:rsidP="003423FE">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）理想体系</w:t>
      </w:r>
      <w:proofErr w:type="gramStart"/>
      <w:r w:rsidRPr="00C86933">
        <w:rPr>
          <w:rFonts w:eastAsia="仿宋_GB2312"/>
          <w:sz w:val="24"/>
          <w:szCs w:val="21"/>
        </w:rPr>
        <w:t>的汽液相平衡</w:t>
      </w:r>
      <w:proofErr w:type="gramEnd"/>
      <w:r w:rsidRPr="00C86933">
        <w:rPr>
          <w:rFonts w:eastAsia="仿宋_GB2312"/>
          <w:sz w:val="24"/>
          <w:szCs w:val="21"/>
        </w:rPr>
        <w:t>（相对挥发度、相平衡方程）；（</w:t>
      </w:r>
      <w:r w:rsidRPr="00C86933">
        <w:rPr>
          <w:rFonts w:eastAsia="仿宋_GB2312"/>
          <w:sz w:val="24"/>
          <w:szCs w:val="21"/>
        </w:rPr>
        <w:t>2</w:t>
      </w:r>
      <w:r w:rsidRPr="00C86933">
        <w:rPr>
          <w:rFonts w:eastAsia="仿宋_GB2312"/>
          <w:sz w:val="24"/>
          <w:szCs w:val="21"/>
        </w:rPr>
        <w:t>）非理想体系</w:t>
      </w:r>
      <w:proofErr w:type="gramStart"/>
      <w:r w:rsidRPr="00C86933">
        <w:rPr>
          <w:rFonts w:eastAsia="仿宋_GB2312"/>
          <w:sz w:val="24"/>
          <w:szCs w:val="21"/>
        </w:rPr>
        <w:t>的汽液相平衡</w:t>
      </w:r>
      <w:proofErr w:type="gramEnd"/>
      <w:r w:rsidRPr="00C86933">
        <w:rPr>
          <w:rFonts w:eastAsia="仿宋_GB2312"/>
          <w:sz w:val="24"/>
          <w:szCs w:val="21"/>
        </w:rPr>
        <w:t>；</w:t>
      </w:r>
      <w:r w:rsidR="003423FE" w:rsidRPr="00C86933">
        <w:rPr>
          <w:rFonts w:eastAsia="仿宋_GB2312"/>
          <w:sz w:val="24"/>
          <w:szCs w:val="21"/>
        </w:rPr>
        <w:t>（</w:t>
      </w:r>
      <w:r w:rsidR="003423FE" w:rsidRPr="00C86933">
        <w:rPr>
          <w:rFonts w:eastAsia="仿宋_GB2312"/>
          <w:sz w:val="24"/>
          <w:szCs w:val="21"/>
        </w:rPr>
        <w:t>3</w:t>
      </w:r>
      <w:r w:rsidR="003423FE" w:rsidRPr="00C86933">
        <w:rPr>
          <w:rFonts w:eastAsia="仿宋_GB2312"/>
          <w:sz w:val="24"/>
          <w:szCs w:val="21"/>
        </w:rPr>
        <w:t>）</w:t>
      </w:r>
      <w:proofErr w:type="gramStart"/>
      <w:r w:rsidR="003423FE" w:rsidRPr="00C86933">
        <w:rPr>
          <w:rFonts w:eastAsia="仿宋_GB2312"/>
          <w:sz w:val="24"/>
          <w:szCs w:val="21"/>
        </w:rPr>
        <w:t>汽液相平衡常数</w:t>
      </w:r>
      <w:proofErr w:type="gramEnd"/>
      <w:r w:rsidR="003423FE" w:rsidRPr="00C86933">
        <w:rPr>
          <w:rFonts w:eastAsia="仿宋_GB2312"/>
          <w:sz w:val="24"/>
          <w:szCs w:val="21"/>
        </w:rPr>
        <w:t>（相平衡常数的定义、相平衡常数与相对挥发度的关系）。</w:t>
      </w:r>
    </w:p>
    <w:p w:rsidR="003423FE" w:rsidRPr="00C86933" w:rsidRDefault="003423FE" w:rsidP="003423FE">
      <w:pPr>
        <w:spacing w:line="400" w:lineRule="exact"/>
        <w:rPr>
          <w:rFonts w:eastAsia="仿宋_GB2312"/>
          <w:b/>
          <w:sz w:val="24"/>
          <w:szCs w:val="21"/>
        </w:rPr>
      </w:pPr>
      <w:r w:rsidRPr="00C86933">
        <w:rPr>
          <w:rFonts w:eastAsia="仿宋_GB2312"/>
          <w:b/>
          <w:sz w:val="24"/>
          <w:szCs w:val="21"/>
        </w:rPr>
        <w:t xml:space="preserve">8.2 </w:t>
      </w:r>
      <w:r w:rsidRPr="00C86933">
        <w:rPr>
          <w:rFonts w:eastAsia="仿宋_GB2312"/>
          <w:b/>
          <w:sz w:val="24"/>
          <w:szCs w:val="21"/>
        </w:rPr>
        <w:t>简单蒸馏与平衡蒸馏</w:t>
      </w:r>
    </w:p>
    <w:p w:rsidR="002A779B" w:rsidRPr="00C86933" w:rsidRDefault="003423FE"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）简单蒸馏过程及特征、过程计算；（</w:t>
      </w:r>
      <w:r w:rsidRPr="00C86933">
        <w:rPr>
          <w:rFonts w:eastAsia="仿宋_GB2312"/>
          <w:sz w:val="24"/>
          <w:szCs w:val="21"/>
        </w:rPr>
        <w:t>2</w:t>
      </w:r>
      <w:r w:rsidRPr="00C86933">
        <w:rPr>
          <w:rFonts w:eastAsia="仿宋_GB2312"/>
          <w:sz w:val="24"/>
          <w:szCs w:val="21"/>
        </w:rPr>
        <w:t>）平衡蒸馏过程及特征、过程计算。</w:t>
      </w:r>
    </w:p>
    <w:p w:rsidR="003423FE" w:rsidRPr="00C86933" w:rsidRDefault="00213A23" w:rsidP="00213A23">
      <w:pPr>
        <w:spacing w:line="400" w:lineRule="exact"/>
        <w:rPr>
          <w:rFonts w:eastAsia="仿宋_GB2312"/>
          <w:b/>
          <w:sz w:val="24"/>
          <w:szCs w:val="21"/>
        </w:rPr>
      </w:pPr>
      <w:r w:rsidRPr="00C86933">
        <w:rPr>
          <w:rFonts w:eastAsia="仿宋_GB2312"/>
          <w:b/>
          <w:sz w:val="24"/>
          <w:szCs w:val="21"/>
        </w:rPr>
        <w:t xml:space="preserve">8.3 </w:t>
      </w:r>
      <w:r w:rsidRPr="00C86933">
        <w:rPr>
          <w:rFonts w:eastAsia="仿宋_GB2312"/>
          <w:b/>
          <w:sz w:val="24"/>
          <w:szCs w:val="21"/>
        </w:rPr>
        <w:t>精馏过程的数学描述</w:t>
      </w:r>
    </w:p>
    <w:p w:rsidR="003423FE" w:rsidRPr="00C86933" w:rsidRDefault="00213A23"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）精馏原理及其精馏和蒸馏的区别；（</w:t>
      </w:r>
      <w:r w:rsidRPr="00C86933">
        <w:rPr>
          <w:rFonts w:eastAsia="仿宋_GB2312"/>
          <w:sz w:val="24"/>
          <w:szCs w:val="21"/>
        </w:rPr>
        <w:t>2</w:t>
      </w:r>
      <w:r w:rsidRPr="00C86933">
        <w:rPr>
          <w:rFonts w:eastAsia="仿宋_GB2312"/>
          <w:sz w:val="24"/>
          <w:szCs w:val="21"/>
        </w:rPr>
        <w:t>）全塔物料衡算；（</w:t>
      </w:r>
      <w:r w:rsidRPr="00C86933">
        <w:rPr>
          <w:rFonts w:eastAsia="仿宋_GB2312"/>
          <w:sz w:val="24"/>
          <w:szCs w:val="21"/>
        </w:rPr>
        <w:t>3</w:t>
      </w:r>
      <w:r w:rsidRPr="00C86933">
        <w:rPr>
          <w:rFonts w:eastAsia="仿宋_GB2312"/>
          <w:sz w:val="24"/>
          <w:szCs w:val="21"/>
        </w:rPr>
        <w:t>）精馏段和提馏段操作线；（</w:t>
      </w:r>
      <w:r w:rsidRPr="00C86933">
        <w:rPr>
          <w:rFonts w:eastAsia="仿宋_GB2312"/>
          <w:sz w:val="24"/>
          <w:szCs w:val="21"/>
        </w:rPr>
        <w:t>4</w:t>
      </w:r>
      <w:r w:rsidRPr="00C86933">
        <w:rPr>
          <w:rFonts w:eastAsia="仿宋_GB2312"/>
          <w:sz w:val="24"/>
          <w:szCs w:val="21"/>
        </w:rPr>
        <w:t>）</w:t>
      </w:r>
      <w:r w:rsidRPr="00C86933">
        <w:rPr>
          <w:rFonts w:eastAsia="仿宋_GB2312"/>
          <w:i/>
          <w:sz w:val="24"/>
          <w:szCs w:val="21"/>
        </w:rPr>
        <w:t>q</w:t>
      </w:r>
      <w:r w:rsidRPr="00C86933">
        <w:rPr>
          <w:rFonts w:eastAsia="仿宋_GB2312"/>
          <w:sz w:val="24"/>
          <w:szCs w:val="21"/>
        </w:rPr>
        <w:t>线方程及其进料热状态的影响；（</w:t>
      </w:r>
      <w:r w:rsidRPr="00C86933">
        <w:rPr>
          <w:rFonts w:eastAsia="仿宋_GB2312"/>
          <w:sz w:val="24"/>
          <w:szCs w:val="21"/>
        </w:rPr>
        <w:t>5</w:t>
      </w:r>
      <w:r w:rsidRPr="00C86933">
        <w:rPr>
          <w:rFonts w:eastAsia="仿宋_GB2312"/>
          <w:sz w:val="24"/>
          <w:szCs w:val="21"/>
        </w:rPr>
        <w:t>）塔内汽液相流率。</w:t>
      </w:r>
    </w:p>
    <w:p w:rsidR="00213A23" w:rsidRPr="00C86933" w:rsidRDefault="00213A23" w:rsidP="00213A23">
      <w:pPr>
        <w:spacing w:line="400" w:lineRule="exact"/>
        <w:rPr>
          <w:rFonts w:eastAsia="仿宋_GB2312"/>
          <w:b/>
          <w:sz w:val="24"/>
          <w:szCs w:val="21"/>
        </w:rPr>
      </w:pPr>
      <w:r w:rsidRPr="00C86933">
        <w:rPr>
          <w:rFonts w:eastAsia="仿宋_GB2312"/>
          <w:b/>
          <w:sz w:val="24"/>
          <w:szCs w:val="21"/>
        </w:rPr>
        <w:t xml:space="preserve">8.4 </w:t>
      </w:r>
      <w:r w:rsidRPr="00C86933">
        <w:rPr>
          <w:rFonts w:eastAsia="仿宋_GB2312"/>
          <w:b/>
          <w:sz w:val="24"/>
          <w:szCs w:val="21"/>
        </w:rPr>
        <w:t>双组份连续精馏过程计算</w:t>
      </w:r>
    </w:p>
    <w:p w:rsidR="002A779B" w:rsidRPr="00C86933" w:rsidRDefault="00213A23" w:rsidP="00213A23">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）设计型计算（理论板数的</w:t>
      </w:r>
      <w:proofErr w:type="gramStart"/>
      <w:r w:rsidRPr="00C86933">
        <w:rPr>
          <w:rFonts w:eastAsia="仿宋_GB2312"/>
          <w:sz w:val="24"/>
          <w:szCs w:val="21"/>
        </w:rPr>
        <w:t>逐板计算</w:t>
      </w:r>
      <w:proofErr w:type="gramEnd"/>
      <w:r w:rsidRPr="00C86933">
        <w:rPr>
          <w:rFonts w:eastAsia="仿宋_GB2312"/>
          <w:sz w:val="24"/>
          <w:szCs w:val="21"/>
        </w:rPr>
        <w:t>法和图解法、最佳加料位置的确定、最小回流比和操作回流比、全回流与最少理论板数、理论板数的简捷算法、加料热状况的选择、板效率与实际板数；（</w:t>
      </w:r>
      <w:r w:rsidRPr="00C86933">
        <w:rPr>
          <w:rFonts w:eastAsia="仿宋_GB2312"/>
          <w:sz w:val="24"/>
          <w:szCs w:val="21"/>
        </w:rPr>
        <w:t>2</w:t>
      </w:r>
      <w:r w:rsidRPr="00C86933">
        <w:rPr>
          <w:rFonts w:eastAsia="仿宋_GB2312"/>
          <w:sz w:val="24"/>
          <w:szCs w:val="21"/>
        </w:rPr>
        <w:t>）设计型分析与计算（回流比改变的影响、进料组成变化的影响、进料状态变化的影响、进料位置变化的影响）。</w:t>
      </w:r>
    </w:p>
    <w:p w:rsidR="002A779B" w:rsidRPr="00C86933" w:rsidRDefault="00213A23" w:rsidP="00213A23">
      <w:pPr>
        <w:spacing w:line="400" w:lineRule="exact"/>
        <w:rPr>
          <w:rFonts w:eastAsia="仿宋_GB2312"/>
          <w:b/>
          <w:sz w:val="24"/>
          <w:szCs w:val="21"/>
        </w:rPr>
      </w:pPr>
      <w:r w:rsidRPr="00C86933">
        <w:rPr>
          <w:rFonts w:eastAsia="仿宋_GB2312"/>
          <w:b/>
          <w:sz w:val="24"/>
          <w:szCs w:val="21"/>
        </w:rPr>
        <w:t xml:space="preserve">8.5 </w:t>
      </w:r>
      <w:r w:rsidRPr="00C86933">
        <w:rPr>
          <w:rFonts w:eastAsia="仿宋_GB2312"/>
          <w:b/>
          <w:sz w:val="24"/>
          <w:szCs w:val="21"/>
        </w:rPr>
        <w:t>其他精馏过程</w:t>
      </w:r>
    </w:p>
    <w:p w:rsidR="00213A23" w:rsidRPr="00C86933" w:rsidRDefault="00213A23" w:rsidP="00213A23">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）直接水蒸气加热精馏塔的特点；（</w:t>
      </w:r>
      <w:r w:rsidRPr="00C86933">
        <w:rPr>
          <w:rFonts w:eastAsia="仿宋_GB2312"/>
          <w:sz w:val="24"/>
          <w:szCs w:val="21"/>
        </w:rPr>
        <w:t>2</w:t>
      </w:r>
      <w:r w:rsidRPr="00C86933">
        <w:rPr>
          <w:rFonts w:eastAsia="仿宋_GB2312"/>
          <w:sz w:val="24"/>
          <w:szCs w:val="21"/>
        </w:rPr>
        <w:t>）多股加料精馏塔（操作线方程、最小回流比的确定）；（</w:t>
      </w:r>
      <w:r w:rsidRPr="00C86933">
        <w:rPr>
          <w:rFonts w:eastAsia="仿宋_GB2312"/>
          <w:sz w:val="24"/>
          <w:szCs w:val="21"/>
        </w:rPr>
        <w:t>3</w:t>
      </w:r>
      <w:r w:rsidRPr="00C86933">
        <w:rPr>
          <w:rFonts w:eastAsia="仿宋_GB2312"/>
          <w:sz w:val="24"/>
          <w:szCs w:val="21"/>
        </w:rPr>
        <w:t>）间歇精馏的特点和操作方式；（</w:t>
      </w:r>
      <w:r w:rsidRPr="00C86933">
        <w:rPr>
          <w:rFonts w:eastAsia="仿宋_GB2312"/>
          <w:sz w:val="24"/>
          <w:szCs w:val="21"/>
        </w:rPr>
        <w:t>4</w:t>
      </w:r>
      <w:r w:rsidRPr="00C86933">
        <w:rPr>
          <w:rFonts w:eastAsia="仿宋_GB2312"/>
          <w:sz w:val="24"/>
          <w:szCs w:val="21"/>
        </w:rPr>
        <w:t>）萃取精馏和共沸精馏的特点及流程。</w:t>
      </w:r>
    </w:p>
    <w:p w:rsidR="00213A23" w:rsidRPr="00C86933" w:rsidRDefault="00746574" w:rsidP="00746574">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lastRenderedPageBreak/>
        <w:t>（九）气液传质设备</w:t>
      </w:r>
    </w:p>
    <w:p w:rsidR="00213A23" w:rsidRPr="00C86933" w:rsidRDefault="00746574"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了解填料塔和板式塔的主要构件，了解塔内两相流动状况和传质特性，了解常见的气液传质设备不正常操作情况。了解板式塔和填料塔的流体力学性能和设计要点。</w:t>
      </w:r>
    </w:p>
    <w:p w:rsidR="00A05E48" w:rsidRPr="00C86933" w:rsidRDefault="00746574" w:rsidP="00746574">
      <w:pPr>
        <w:spacing w:line="400" w:lineRule="exact"/>
        <w:rPr>
          <w:rFonts w:eastAsia="仿宋_GB2312"/>
          <w:b/>
          <w:sz w:val="24"/>
          <w:szCs w:val="21"/>
        </w:rPr>
      </w:pPr>
      <w:r w:rsidRPr="00C86933">
        <w:rPr>
          <w:rFonts w:eastAsia="仿宋_GB2312"/>
          <w:b/>
          <w:sz w:val="24"/>
          <w:szCs w:val="21"/>
        </w:rPr>
        <w:t xml:space="preserve">9.1 </w:t>
      </w:r>
      <w:r w:rsidRPr="00C86933">
        <w:rPr>
          <w:rFonts w:eastAsia="仿宋_GB2312"/>
          <w:b/>
          <w:sz w:val="24"/>
          <w:szCs w:val="21"/>
        </w:rPr>
        <w:t>板式塔</w:t>
      </w:r>
    </w:p>
    <w:p w:rsidR="00213A23" w:rsidRPr="00C86933" w:rsidRDefault="00B30045"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）板式塔的结构和操作；（</w:t>
      </w:r>
      <w:r w:rsidRPr="00C86933">
        <w:rPr>
          <w:rFonts w:eastAsia="仿宋_GB2312"/>
          <w:sz w:val="24"/>
          <w:szCs w:val="21"/>
        </w:rPr>
        <w:t>2</w:t>
      </w:r>
      <w:r w:rsidRPr="00C86933">
        <w:rPr>
          <w:rFonts w:eastAsia="仿宋_GB2312"/>
          <w:sz w:val="24"/>
          <w:szCs w:val="21"/>
        </w:rPr>
        <w:t>）塔板和塔内的两相流体力学特性；（</w:t>
      </w:r>
      <w:r w:rsidRPr="00C86933">
        <w:rPr>
          <w:rFonts w:eastAsia="仿宋_GB2312"/>
          <w:sz w:val="24"/>
          <w:szCs w:val="21"/>
        </w:rPr>
        <w:t>3</w:t>
      </w:r>
      <w:r w:rsidRPr="00C86933">
        <w:rPr>
          <w:rFonts w:eastAsia="仿宋_GB2312"/>
          <w:sz w:val="24"/>
          <w:szCs w:val="21"/>
        </w:rPr>
        <w:t>）塔板负荷性能图。</w:t>
      </w:r>
    </w:p>
    <w:p w:rsidR="00B30045" w:rsidRPr="00C86933" w:rsidRDefault="00B30045" w:rsidP="00B30045">
      <w:pPr>
        <w:spacing w:line="400" w:lineRule="exact"/>
        <w:rPr>
          <w:rFonts w:eastAsia="仿宋_GB2312"/>
          <w:b/>
          <w:sz w:val="24"/>
          <w:szCs w:val="21"/>
        </w:rPr>
      </w:pPr>
      <w:r w:rsidRPr="00C86933">
        <w:rPr>
          <w:rFonts w:eastAsia="仿宋_GB2312"/>
          <w:b/>
          <w:sz w:val="24"/>
          <w:szCs w:val="21"/>
        </w:rPr>
        <w:t xml:space="preserve">9.2 </w:t>
      </w:r>
      <w:r w:rsidRPr="00C86933">
        <w:rPr>
          <w:rFonts w:eastAsia="仿宋_GB2312"/>
          <w:b/>
          <w:sz w:val="24"/>
          <w:szCs w:val="21"/>
        </w:rPr>
        <w:t>填料塔</w:t>
      </w:r>
    </w:p>
    <w:p w:rsidR="00746574" w:rsidRPr="00C86933" w:rsidRDefault="00746574" w:rsidP="00C269DB">
      <w:pPr>
        <w:spacing w:line="400" w:lineRule="exact"/>
        <w:ind w:firstLineChars="175" w:firstLine="420"/>
        <w:rPr>
          <w:rFonts w:eastAsia="仿宋_GB2312"/>
          <w:sz w:val="24"/>
          <w:szCs w:val="21"/>
        </w:rPr>
      </w:pPr>
      <w:r w:rsidRPr="00C86933">
        <w:rPr>
          <w:rFonts w:eastAsia="仿宋_GB2312"/>
          <w:sz w:val="24"/>
          <w:szCs w:val="21"/>
        </w:rPr>
        <w:t>（</w:t>
      </w:r>
      <w:r w:rsidR="00B30045" w:rsidRPr="00C86933">
        <w:rPr>
          <w:rFonts w:eastAsia="仿宋_GB2312"/>
          <w:sz w:val="24"/>
          <w:szCs w:val="21"/>
        </w:rPr>
        <w:t>1</w:t>
      </w:r>
      <w:r w:rsidRPr="00C86933">
        <w:rPr>
          <w:rFonts w:eastAsia="仿宋_GB2312"/>
          <w:sz w:val="24"/>
          <w:szCs w:val="21"/>
        </w:rPr>
        <w:t>）填料塔的结构及主要填料的特性；（</w:t>
      </w:r>
      <w:r w:rsidR="00B30045" w:rsidRPr="00C86933">
        <w:rPr>
          <w:rFonts w:eastAsia="仿宋_GB2312"/>
          <w:sz w:val="24"/>
          <w:szCs w:val="21"/>
        </w:rPr>
        <w:t>2</w:t>
      </w:r>
      <w:r w:rsidRPr="00C86933">
        <w:rPr>
          <w:rFonts w:eastAsia="仿宋_GB2312"/>
          <w:sz w:val="24"/>
          <w:szCs w:val="21"/>
        </w:rPr>
        <w:t>）填料层和填料塔内的流体力学性能和气液传质。</w:t>
      </w:r>
    </w:p>
    <w:p w:rsidR="00746574" w:rsidRPr="00C86933" w:rsidRDefault="00B30045" w:rsidP="00B30045">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（十）液液萃取</w:t>
      </w:r>
    </w:p>
    <w:p w:rsidR="00B30045" w:rsidRPr="00C86933" w:rsidRDefault="00502C02"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掌握液</w:t>
      </w:r>
      <w:proofErr w:type="gramStart"/>
      <w:r w:rsidRPr="00C86933">
        <w:rPr>
          <w:rFonts w:eastAsia="仿宋_GB2312"/>
          <w:sz w:val="24"/>
          <w:szCs w:val="21"/>
        </w:rPr>
        <w:t>液</w:t>
      </w:r>
      <w:proofErr w:type="gramEnd"/>
      <w:r w:rsidRPr="00C86933">
        <w:rPr>
          <w:rFonts w:eastAsia="仿宋_GB2312"/>
          <w:sz w:val="24"/>
          <w:szCs w:val="21"/>
        </w:rPr>
        <w:t>两相传质特性和萃取原理、液</w:t>
      </w:r>
      <w:proofErr w:type="gramStart"/>
      <w:r w:rsidRPr="00C86933">
        <w:rPr>
          <w:rFonts w:eastAsia="仿宋_GB2312"/>
          <w:sz w:val="24"/>
          <w:szCs w:val="21"/>
        </w:rPr>
        <w:t>液</w:t>
      </w:r>
      <w:proofErr w:type="gramEnd"/>
      <w:r w:rsidRPr="00C86933">
        <w:rPr>
          <w:rFonts w:eastAsia="仿宋_GB2312"/>
          <w:sz w:val="24"/>
          <w:szCs w:val="21"/>
        </w:rPr>
        <w:t>相平衡关系及相图，掌握萃取过程的计算方法，了解工业萃取操作和设备特性。</w:t>
      </w:r>
    </w:p>
    <w:p w:rsidR="00B30045" w:rsidRPr="00C86933" w:rsidRDefault="00502C02" w:rsidP="00502C02">
      <w:pPr>
        <w:spacing w:line="400" w:lineRule="exact"/>
        <w:rPr>
          <w:rFonts w:eastAsia="仿宋_GB2312"/>
          <w:b/>
          <w:sz w:val="24"/>
          <w:szCs w:val="21"/>
        </w:rPr>
      </w:pPr>
      <w:r w:rsidRPr="00C86933">
        <w:rPr>
          <w:rFonts w:eastAsia="仿宋_GB2312"/>
          <w:b/>
          <w:sz w:val="24"/>
          <w:szCs w:val="21"/>
        </w:rPr>
        <w:t xml:space="preserve">10.1 </w:t>
      </w:r>
      <w:r w:rsidRPr="00C86933">
        <w:rPr>
          <w:rFonts w:eastAsia="仿宋_GB2312"/>
          <w:b/>
          <w:sz w:val="24"/>
          <w:szCs w:val="21"/>
        </w:rPr>
        <w:t>萃取相平衡</w:t>
      </w:r>
    </w:p>
    <w:p w:rsidR="00B30045" w:rsidRPr="00C86933" w:rsidRDefault="00502C02" w:rsidP="00502C02">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）三角形相图及其应用；（</w:t>
      </w:r>
      <w:r w:rsidRPr="00C86933">
        <w:rPr>
          <w:rFonts w:eastAsia="仿宋_GB2312"/>
          <w:sz w:val="24"/>
          <w:szCs w:val="21"/>
        </w:rPr>
        <w:t>2</w:t>
      </w:r>
      <w:r w:rsidRPr="00C86933">
        <w:rPr>
          <w:rFonts w:eastAsia="仿宋_GB2312"/>
          <w:sz w:val="24"/>
          <w:szCs w:val="21"/>
        </w:rPr>
        <w:t>）液</w:t>
      </w:r>
      <w:proofErr w:type="gramStart"/>
      <w:r w:rsidRPr="00C86933">
        <w:rPr>
          <w:rFonts w:eastAsia="仿宋_GB2312"/>
          <w:sz w:val="24"/>
          <w:szCs w:val="21"/>
        </w:rPr>
        <w:t>液</w:t>
      </w:r>
      <w:proofErr w:type="gramEnd"/>
      <w:r w:rsidRPr="00C86933">
        <w:rPr>
          <w:rFonts w:eastAsia="仿宋_GB2312"/>
          <w:sz w:val="24"/>
          <w:szCs w:val="21"/>
        </w:rPr>
        <w:t>相平衡与萃取操作的关系。</w:t>
      </w:r>
    </w:p>
    <w:p w:rsidR="00502C02" w:rsidRPr="00C86933" w:rsidRDefault="00502C02" w:rsidP="00502C02">
      <w:pPr>
        <w:spacing w:line="400" w:lineRule="exact"/>
        <w:rPr>
          <w:rFonts w:eastAsia="仿宋_GB2312"/>
          <w:b/>
          <w:sz w:val="24"/>
          <w:szCs w:val="21"/>
        </w:rPr>
      </w:pPr>
      <w:r w:rsidRPr="00C86933">
        <w:rPr>
          <w:rFonts w:eastAsia="仿宋_GB2312"/>
          <w:b/>
          <w:sz w:val="24"/>
          <w:szCs w:val="21"/>
        </w:rPr>
        <w:t xml:space="preserve">10.2 </w:t>
      </w:r>
      <w:r w:rsidRPr="00C86933">
        <w:rPr>
          <w:rFonts w:eastAsia="仿宋_GB2312"/>
          <w:b/>
          <w:sz w:val="24"/>
          <w:szCs w:val="21"/>
        </w:rPr>
        <w:t>萃取过程计算</w:t>
      </w:r>
    </w:p>
    <w:p w:rsidR="00502C02" w:rsidRPr="00C86933" w:rsidRDefault="00502C02" w:rsidP="00502C02">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）单级萃取过程计算（萃取剂与稀释剂部分互溶时、萃取剂与稀释剂完全</w:t>
      </w:r>
      <w:proofErr w:type="gramStart"/>
      <w:r w:rsidRPr="00C86933">
        <w:rPr>
          <w:rFonts w:eastAsia="仿宋_GB2312"/>
          <w:sz w:val="24"/>
          <w:szCs w:val="21"/>
        </w:rPr>
        <w:t>不</w:t>
      </w:r>
      <w:proofErr w:type="gramEnd"/>
      <w:r w:rsidRPr="00C86933">
        <w:rPr>
          <w:rFonts w:eastAsia="仿宋_GB2312"/>
          <w:sz w:val="24"/>
          <w:szCs w:val="21"/>
        </w:rPr>
        <w:t>互溶时）；（</w:t>
      </w:r>
      <w:r w:rsidRPr="00C86933">
        <w:rPr>
          <w:rFonts w:eastAsia="仿宋_GB2312"/>
          <w:sz w:val="24"/>
          <w:szCs w:val="21"/>
        </w:rPr>
        <w:t>2</w:t>
      </w:r>
      <w:r w:rsidRPr="00C86933">
        <w:rPr>
          <w:rFonts w:eastAsia="仿宋_GB2312"/>
          <w:sz w:val="24"/>
          <w:szCs w:val="21"/>
        </w:rPr>
        <w:t>）多级萃取流程、特点以及过程计算方法。</w:t>
      </w:r>
    </w:p>
    <w:p w:rsidR="00502C02" w:rsidRPr="00C86933" w:rsidRDefault="00502C02" w:rsidP="00502C02">
      <w:pPr>
        <w:spacing w:line="400" w:lineRule="exact"/>
        <w:rPr>
          <w:rFonts w:eastAsia="仿宋_GB2312"/>
          <w:b/>
          <w:sz w:val="24"/>
          <w:szCs w:val="21"/>
        </w:rPr>
      </w:pPr>
      <w:r w:rsidRPr="00C86933">
        <w:rPr>
          <w:rFonts w:eastAsia="仿宋_GB2312"/>
          <w:b/>
          <w:sz w:val="24"/>
          <w:szCs w:val="21"/>
        </w:rPr>
        <w:t xml:space="preserve">10.3 </w:t>
      </w:r>
      <w:r w:rsidRPr="00C86933">
        <w:rPr>
          <w:rFonts w:eastAsia="仿宋_GB2312"/>
          <w:b/>
          <w:sz w:val="24"/>
          <w:szCs w:val="21"/>
        </w:rPr>
        <w:t>萃取设备</w:t>
      </w:r>
    </w:p>
    <w:p w:rsidR="00502C02" w:rsidRPr="00C86933" w:rsidRDefault="00502C02" w:rsidP="00502C02">
      <w:pPr>
        <w:spacing w:line="400" w:lineRule="exact"/>
        <w:ind w:firstLineChars="175" w:firstLine="420"/>
        <w:rPr>
          <w:rFonts w:eastAsia="仿宋_GB2312"/>
          <w:sz w:val="24"/>
          <w:szCs w:val="21"/>
        </w:rPr>
      </w:pPr>
      <w:r w:rsidRPr="00C86933">
        <w:rPr>
          <w:rFonts w:eastAsia="仿宋_GB2312"/>
          <w:sz w:val="24"/>
          <w:szCs w:val="21"/>
        </w:rPr>
        <w:t>萃取设备主要类型、特点和选型。</w:t>
      </w:r>
    </w:p>
    <w:p w:rsidR="00502C02" w:rsidRPr="00C86933" w:rsidRDefault="00502C02" w:rsidP="00ED299F">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（十一）</w:t>
      </w:r>
      <w:r w:rsidR="00ED299F" w:rsidRPr="00C86933">
        <w:rPr>
          <w:rFonts w:ascii="Times New Roman" w:eastAsia="微软雅黑" w:hAnsi="Times New Roman" w:cs="Times New Roman"/>
        </w:rPr>
        <w:t>固体干燥</w:t>
      </w:r>
    </w:p>
    <w:p w:rsidR="00502C02" w:rsidRPr="00C86933" w:rsidRDefault="005F6A6F" w:rsidP="00C269DB">
      <w:pPr>
        <w:spacing w:line="400" w:lineRule="exact"/>
        <w:ind w:firstLineChars="175" w:firstLine="422"/>
        <w:rPr>
          <w:rFonts w:eastAsia="仿宋_GB2312"/>
          <w:sz w:val="24"/>
          <w:szCs w:val="21"/>
        </w:rPr>
      </w:pPr>
      <w:r w:rsidRPr="00C86933">
        <w:rPr>
          <w:rFonts w:eastAsia="仿宋_GB2312"/>
          <w:b/>
          <w:sz w:val="24"/>
          <w:szCs w:val="21"/>
        </w:rPr>
        <w:t>考试要求：</w:t>
      </w:r>
      <w:r w:rsidRPr="00C86933">
        <w:rPr>
          <w:rFonts w:eastAsia="仿宋_GB2312"/>
          <w:sz w:val="24"/>
          <w:szCs w:val="21"/>
        </w:rPr>
        <w:t>掌握湿空气的主要性质和状态参数，掌握干燥过程的物料衡算、热量衡算、干燥速率和干燥时间的计算；了解影响干燥过程的因素、以及干燥器的主要型式和应用。</w:t>
      </w:r>
    </w:p>
    <w:p w:rsidR="005F6A6F" w:rsidRPr="00C86933" w:rsidRDefault="005F6A6F" w:rsidP="005F6A6F">
      <w:pPr>
        <w:spacing w:line="400" w:lineRule="exact"/>
        <w:rPr>
          <w:rFonts w:eastAsia="仿宋_GB2312"/>
          <w:b/>
          <w:sz w:val="24"/>
          <w:szCs w:val="21"/>
        </w:rPr>
      </w:pPr>
      <w:r w:rsidRPr="00C86933">
        <w:rPr>
          <w:rFonts w:eastAsia="仿宋_GB2312"/>
          <w:b/>
          <w:sz w:val="24"/>
          <w:szCs w:val="21"/>
        </w:rPr>
        <w:t xml:space="preserve">11.1 </w:t>
      </w:r>
      <w:r w:rsidRPr="00C86933">
        <w:rPr>
          <w:rFonts w:eastAsia="仿宋_GB2312"/>
          <w:b/>
          <w:sz w:val="24"/>
          <w:szCs w:val="21"/>
        </w:rPr>
        <w:t>湿空气的性质与湿度图</w:t>
      </w:r>
    </w:p>
    <w:p w:rsidR="005F6A6F" w:rsidRPr="00C86933" w:rsidRDefault="005F6A6F"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w:t>
      </w:r>
      <w:r w:rsidRPr="00C86933">
        <w:rPr>
          <w:rFonts w:eastAsia="仿宋_GB2312"/>
          <w:sz w:val="24"/>
          <w:szCs w:val="21"/>
        </w:rPr>
        <w:t>湿空气的性质</w:t>
      </w:r>
      <w:r w:rsidRPr="00C86933">
        <w:rPr>
          <w:rFonts w:eastAsia="仿宋_GB2312"/>
          <w:sz w:val="24"/>
          <w:szCs w:val="21"/>
        </w:rPr>
        <w:t>（绝对湿度和相对湿度、湿空气的比体积、湿空气的比热容和</w:t>
      </w:r>
      <w:proofErr w:type="gramStart"/>
      <w:r w:rsidRPr="00C86933">
        <w:rPr>
          <w:rFonts w:eastAsia="仿宋_GB2312"/>
          <w:sz w:val="24"/>
          <w:szCs w:val="21"/>
        </w:rPr>
        <w:t>焓</w:t>
      </w:r>
      <w:proofErr w:type="gramEnd"/>
      <w:r w:rsidRPr="00C86933">
        <w:rPr>
          <w:rFonts w:eastAsia="仿宋_GB2312"/>
          <w:sz w:val="24"/>
          <w:szCs w:val="21"/>
        </w:rPr>
        <w:t>、湿空气的温度）；（</w:t>
      </w:r>
      <w:r w:rsidRPr="00C86933">
        <w:rPr>
          <w:rFonts w:eastAsia="仿宋_GB2312"/>
          <w:sz w:val="24"/>
          <w:szCs w:val="21"/>
        </w:rPr>
        <w:t>2</w:t>
      </w:r>
      <w:r w:rsidRPr="00C86933">
        <w:rPr>
          <w:rFonts w:eastAsia="仿宋_GB2312"/>
          <w:sz w:val="24"/>
          <w:szCs w:val="21"/>
        </w:rPr>
        <w:t>）湿度图及应用。</w:t>
      </w:r>
    </w:p>
    <w:p w:rsidR="005F6A6F" w:rsidRPr="00C86933" w:rsidRDefault="005F6A6F" w:rsidP="005F6A6F">
      <w:pPr>
        <w:spacing w:line="400" w:lineRule="exact"/>
        <w:rPr>
          <w:rFonts w:eastAsia="仿宋_GB2312"/>
          <w:b/>
          <w:sz w:val="24"/>
          <w:szCs w:val="21"/>
        </w:rPr>
      </w:pPr>
      <w:r w:rsidRPr="00C86933">
        <w:rPr>
          <w:rFonts w:eastAsia="仿宋_GB2312"/>
          <w:b/>
          <w:sz w:val="24"/>
          <w:szCs w:val="21"/>
        </w:rPr>
        <w:t xml:space="preserve">11.2 </w:t>
      </w:r>
      <w:r w:rsidRPr="00C86933">
        <w:rPr>
          <w:rFonts w:eastAsia="仿宋_GB2312"/>
          <w:b/>
          <w:sz w:val="24"/>
          <w:szCs w:val="21"/>
        </w:rPr>
        <w:t>干燥过程的基本规律</w:t>
      </w:r>
    </w:p>
    <w:p w:rsidR="005F6A6F" w:rsidRPr="00C86933" w:rsidRDefault="005F6A6F" w:rsidP="00C269DB">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w:t>
      </w:r>
      <w:r w:rsidRPr="00C86933">
        <w:rPr>
          <w:rFonts w:eastAsia="仿宋_GB2312"/>
          <w:sz w:val="24"/>
          <w:szCs w:val="21"/>
        </w:rPr>
        <w:t>湿物料含水量</w:t>
      </w:r>
      <w:r w:rsidRPr="00C86933">
        <w:rPr>
          <w:rFonts w:eastAsia="仿宋_GB2312"/>
          <w:sz w:val="24"/>
          <w:szCs w:val="21"/>
        </w:rPr>
        <w:t>；（</w:t>
      </w:r>
      <w:r w:rsidRPr="00C86933">
        <w:rPr>
          <w:rFonts w:eastAsia="仿宋_GB2312"/>
          <w:sz w:val="24"/>
          <w:szCs w:val="21"/>
        </w:rPr>
        <w:t>2</w:t>
      </w:r>
      <w:r w:rsidRPr="00C86933">
        <w:rPr>
          <w:rFonts w:eastAsia="仿宋_GB2312"/>
          <w:sz w:val="24"/>
          <w:szCs w:val="21"/>
        </w:rPr>
        <w:t>）</w:t>
      </w:r>
      <w:r w:rsidRPr="00C86933">
        <w:rPr>
          <w:rFonts w:eastAsia="仿宋_GB2312"/>
          <w:sz w:val="24"/>
          <w:szCs w:val="21"/>
        </w:rPr>
        <w:t>湿分在</w:t>
      </w:r>
      <w:proofErr w:type="gramStart"/>
      <w:r w:rsidRPr="00C86933">
        <w:rPr>
          <w:rFonts w:eastAsia="仿宋_GB2312"/>
          <w:sz w:val="24"/>
          <w:szCs w:val="21"/>
        </w:rPr>
        <w:t>气固两相间</w:t>
      </w:r>
      <w:proofErr w:type="gramEnd"/>
      <w:r w:rsidRPr="00C86933">
        <w:rPr>
          <w:rFonts w:eastAsia="仿宋_GB2312"/>
          <w:sz w:val="24"/>
          <w:szCs w:val="21"/>
        </w:rPr>
        <w:t>的平衡关系</w:t>
      </w:r>
      <w:r w:rsidRPr="00C86933">
        <w:rPr>
          <w:rFonts w:eastAsia="仿宋_GB2312"/>
          <w:sz w:val="24"/>
          <w:szCs w:val="21"/>
        </w:rPr>
        <w:t>；（</w:t>
      </w:r>
      <w:r w:rsidRPr="00C86933">
        <w:rPr>
          <w:rFonts w:eastAsia="仿宋_GB2312"/>
          <w:sz w:val="24"/>
          <w:szCs w:val="21"/>
        </w:rPr>
        <w:t>3</w:t>
      </w:r>
      <w:r w:rsidRPr="00C86933">
        <w:rPr>
          <w:rFonts w:eastAsia="仿宋_GB2312"/>
          <w:sz w:val="24"/>
          <w:szCs w:val="21"/>
        </w:rPr>
        <w:t>）</w:t>
      </w:r>
      <w:r w:rsidRPr="00C86933">
        <w:rPr>
          <w:rFonts w:eastAsia="仿宋_GB2312"/>
          <w:sz w:val="24"/>
          <w:szCs w:val="21"/>
        </w:rPr>
        <w:t>干燥曲线和干</w:t>
      </w:r>
      <w:r w:rsidRPr="00C86933">
        <w:rPr>
          <w:rFonts w:eastAsia="仿宋_GB2312"/>
          <w:sz w:val="24"/>
          <w:szCs w:val="21"/>
        </w:rPr>
        <w:lastRenderedPageBreak/>
        <w:t>燥速率曲线</w:t>
      </w:r>
      <w:r w:rsidRPr="00C86933">
        <w:rPr>
          <w:rFonts w:eastAsia="仿宋_GB2312"/>
          <w:sz w:val="24"/>
          <w:szCs w:val="21"/>
        </w:rPr>
        <w:t>、</w:t>
      </w:r>
      <w:r w:rsidRPr="00C86933">
        <w:rPr>
          <w:rFonts w:eastAsia="仿宋_GB2312"/>
          <w:sz w:val="24"/>
          <w:szCs w:val="21"/>
        </w:rPr>
        <w:t>干燥速率</w:t>
      </w:r>
      <w:r w:rsidRPr="00C86933">
        <w:rPr>
          <w:rFonts w:eastAsia="仿宋_GB2312"/>
          <w:sz w:val="24"/>
          <w:szCs w:val="21"/>
        </w:rPr>
        <w:t>、</w:t>
      </w:r>
      <w:r w:rsidRPr="00C86933">
        <w:rPr>
          <w:rFonts w:eastAsia="仿宋_GB2312"/>
          <w:sz w:val="24"/>
          <w:szCs w:val="21"/>
        </w:rPr>
        <w:t>临界含水量</w:t>
      </w:r>
      <w:r w:rsidRPr="00C86933">
        <w:rPr>
          <w:rFonts w:eastAsia="仿宋_GB2312"/>
          <w:sz w:val="24"/>
          <w:szCs w:val="21"/>
        </w:rPr>
        <w:t>、</w:t>
      </w:r>
      <w:r w:rsidRPr="00C86933">
        <w:rPr>
          <w:rFonts w:eastAsia="仿宋_GB2312"/>
          <w:sz w:val="24"/>
          <w:szCs w:val="21"/>
        </w:rPr>
        <w:t>影响干燥过程的主要因素</w:t>
      </w:r>
      <w:r w:rsidRPr="00C86933">
        <w:rPr>
          <w:rFonts w:eastAsia="仿宋_GB2312"/>
          <w:sz w:val="24"/>
          <w:szCs w:val="21"/>
        </w:rPr>
        <w:t>。</w:t>
      </w:r>
    </w:p>
    <w:p w:rsidR="005F6A6F" w:rsidRPr="00C86933" w:rsidRDefault="005F6A6F" w:rsidP="005F6A6F">
      <w:pPr>
        <w:spacing w:line="400" w:lineRule="exact"/>
        <w:rPr>
          <w:rFonts w:eastAsia="仿宋_GB2312"/>
          <w:b/>
          <w:sz w:val="24"/>
          <w:szCs w:val="21"/>
        </w:rPr>
      </w:pPr>
      <w:r w:rsidRPr="00C86933">
        <w:rPr>
          <w:rFonts w:eastAsia="仿宋_GB2312"/>
          <w:b/>
          <w:sz w:val="24"/>
          <w:szCs w:val="21"/>
        </w:rPr>
        <w:t>11.</w:t>
      </w:r>
      <w:r w:rsidR="00C55D7E" w:rsidRPr="00C86933">
        <w:rPr>
          <w:rFonts w:eastAsia="仿宋_GB2312"/>
          <w:b/>
          <w:sz w:val="24"/>
          <w:szCs w:val="21"/>
        </w:rPr>
        <w:t>3</w:t>
      </w:r>
      <w:r w:rsidRPr="00C86933">
        <w:rPr>
          <w:rFonts w:eastAsia="仿宋_GB2312"/>
          <w:b/>
          <w:sz w:val="24"/>
          <w:szCs w:val="21"/>
        </w:rPr>
        <w:t xml:space="preserve"> </w:t>
      </w:r>
      <w:r w:rsidRPr="00C86933">
        <w:rPr>
          <w:rFonts w:eastAsia="仿宋_GB2312"/>
          <w:b/>
          <w:sz w:val="24"/>
          <w:szCs w:val="21"/>
        </w:rPr>
        <w:t>干燥过程的计算</w:t>
      </w:r>
    </w:p>
    <w:p w:rsidR="00502C02" w:rsidRPr="00C86933" w:rsidRDefault="005F6A6F" w:rsidP="005F6A6F">
      <w:pPr>
        <w:spacing w:line="400" w:lineRule="exact"/>
        <w:ind w:firstLineChars="175" w:firstLine="420"/>
        <w:rPr>
          <w:rFonts w:eastAsia="仿宋_GB2312"/>
          <w:sz w:val="24"/>
          <w:szCs w:val="21"/>
        </w:rPr>
      </w:pPr>
      <w:r w:rsidRPr="00C86933">
        <w:rPr>
          <w:rFonts w:eastAsia="仿宋_GB2312"/>
          <w:sz w:val="24"/>
          <w:szCs w:val="21"/>
        </w:rPr>
        <w:t>（</w:t>
      </w:r>
      <w:r w:rsidRPr="00C86933">
        <w:rPr>
          <w:rFonts w:eastAsia="仿宋_GB2312"/>
          <w:sz w:val="24"/>
          <w:szCs w:val="21"/>
        </w:rPr>
        <w:t>1</w:t>
      </w:r>
      <w:r w:rsidRPr="00C86933">
        <w:rPr>
          <w:rFonts w:eastAsia="仿宋_GB2312"/>
          <w:sz w:val="24"/>
          <w:szCs w:val="21"/>
        </w:rPr>
        <w:t>）</w:t>
      </w:r>
      <w:r w:rsidRPr="00C86933">
        <w:rPr>
          <w:rFonts w:eastAsia="仿宋_GB2312"/>
          <w:sz w:val="24"/>
          <w:szCs w:val="21"/>
        </w:rPr>
        <w:t>物料衡算</w:t>
      </w:r>
      <w:r w:rsidRPr="00C86933">
        <w:rPr>
          <w:rFonts w:eastAsia="仿宋_GB2312"/>
          <w:sz w:val="24"/>
          <w:szCs w:val="21"/>
        </w:rPr>
        <w:t>；（</w:t>
      </w:r>
      <w:r w:rsidRPr="00C86933">
        <w:rPr>
          <w:rFonts w:eastAsia="仿宋_GB2312"/>
          <w:sz w:val="24"/>
          <w:szCs w:val="21"/>
        </w:rPr>
        <w:t>2</w:t>
      </w:r>
      <w:r w:rsidRPr="00C86933">
        <w:rPr>
          <w:rFonts w:eastAsia="仿宋_GB2312"/>
          <w:sz w:val="24"/>
          <w:szCs w:val="21"/>
        </w:rPr>
        <w:t>）</w:t>
      </w:r>
      <w:r w:rsidRPr="00C86933">
        <w:rPr>
          <w:rFonts w:eastAsia="仿宋_GB2312"/>
          <w:sz w:val="24"/>
          <w:szCs w:val="21"/>
        </w:rPr>
        <w:t>热量衡算</w:t>
      </w:r>
      <w:r w:rsidR="00C55D7E" w:rsidRPr="00C86933">
        <w:rPr>
          <w:rFonts w:eastAsia="仿宋_GB2312"/>
          <w:sz w:val="24"/>
          <w:szCs w:val="21"/>
        </w:rPr>
        <w:t>；（</w:t>
      </w:r>
      <w:r w:rsidR="00C55D7E" w:rsidRPr="00C86933">
        <w:rPr>
          <w:rFonts w:eastAsia="仿宋_GB2312"/>
          <w:sz w:val="24"/>
          <w:szCs w:val="21"/>
        </w:rPr>
        <w:t>3</w:t>
      </w:r>
      <w:r w:rsidR="00C55D7E" w:rsidRPr="00C86933">
        <w:rPr>
          <w:rFonts w:eastAsia="仿宋_GB2312"/>
          <w:sz w:val="24"/>
          <w:szCs w:val="21"/>
        </w:rPr>
        <w:t>）</w:t>
      </w:r>
      <w:r w:rsidRPr="00C86933">
        <w:rPr>
          <w:rFonts w:eastAsia="仿宋_GB2312"/>
          <w:sz w:val="24"/>
          <w:szCs w:val="21"/>
        </w:rPr>
        <w:t>干燥过程的热效率</w:t>
      </w:r>
      <w:r w:rsidR="00C55D7E" w:rsidRPr="00C86933">
        <w:rPr>
          <w:rFonts w:eastAsia="仿宋_GB2312"/>
          <w:sz w:val="24"/>
          <w:szCs w:val="21"/>
        </w:rPr>
        <w:t>；（</w:t>
      </w:r>
      <w:r w:rsidR="00C55D7E" w:rsidRPr="00C86933">
        <w:rPr>
          <w:rFonts w:eastAsia="仿宋_GB2312"/>
          <w:sz w:val="24"/>
          <w:szCs w:val="21"/>
        </w:rPr>
        <w:t>4</w:t>
      </w:r>
      <w:r w:rsidR="00C55D7E" w:rsidRPr="00C86933">
        <w:rPr>
          <w:rFonts w:eastAsia="仿宋_GB2312"/>
          <w:sz w:val="24"/>
          <w:szCs w:val="21"/>
        </w:rPr>
        <w:t>）</w:t>
      </w:r>
      <w:r w:rsidRPr="00C86933">
        <w:rPr>
          <w:rFonts w:eastAsia="仿宋_GB2312"/>
          <w:sz w:val="24"/>
          <w:szCs w:val="21"/>
        </w:rPr>
        <w:t>干燥过程中物料的温度</w:t>
      </w:r>
      <w:r w:rsidR="00C55D7E" w:rsidRPr="00C86933">
        <w:rPr>
          <w:rFonts w:eastAsia="仿宋_GB2312"/>
          <w:sz w:val="24"/>
          <w:szCs w:val="21"/>
        </w:rPr>
        <w:t>；（</w:t>
      </w:r>
      <w:r w:rsidR="00C55D7E" w:rsidRPr="00C86933">
        <w:rPr>
          <w:rFonts w:eastAsia="仿宋_GB2312"/>
          <w:sz w:val="24"/>
          <w:szCs w:val="21"/>
        </w:rPr>
        <w:t>5</w:t>
      </w:r>
      <w:r w:rsidR="00C55D7E" w:rsidRPr="00C86933">
        <w:rPr>
          <w:rFonts w:eastAsia="仿宋_GB2312"/>
          <w:sz w:val="24"/>
          <w:szCs w:val="21"/>
        </w:rPr>
        <w:t>）</w:t>
      </w:r>
      <w:r w:rsidRPr="00C86933">
        <w:rPr>
          <w:rFonts w:eastAsia="仿宋_GB2312"/>
          <w:sz w:val="24"/>
          <w:szCs w:val="21"/>
        </w:rPr>
        <w:t>干燥过程中气体的状态变化</w:t>
      </w:r>
      <w:r w:rsidR="00C55D7E" w:rsidRPr="00C86933">
        <w:rPr>
          <w:rFonts w:eastAsia="仿宋_GB2312"/>
          <w:sz w:val="24"/>
          <w:szCs w:val="21"/>
        </w:rPr>
        <w:t>；（</w:t>
      </w:r>
      <w:r w:rsidR="00C55D7E" w:rsidRPr="00C86933">
        <w:rPr>
          <w:rFonts w:eastAsia="仿宋_GB2312"/>
          <w:sz w:val="24"/>
          <w:szCs w:val="21"/>
        </w:rPr>
        <w:t>6</w:t>
      </w:r>
      <w:r w:rsidR="00C55D7E" w:rsidRPr="00C86933">
        <w:rPr>
          <w:rFonts w:eastAsia="仿宋_GB2312"/>
          <w:sz w:val="24"/>
          <w:szCs w:val="21"/>
        </w:rPr>
        <w:t>）</w:t>
      </w:r>
      <w:r w:rsidRPr="00C86933">
        <w:rPr>
          <w:rFonts w:eastAsia="仿宋_GB2312"/>
          <w:sz w:val="24"/>
          <w:szCs w:val="21"/>
        </w:rPr>
        <w:t>干燥时间</w:t>
      </w:r>
      <w:r w:rsidR="00C55D7E" w:rsidRPr="00C86933">
        <w:rPr>
          <w:rFonts w:eastAsia="仿宋_GB2312"/>
          <w:sz w:val="24"/>
          <w:szCs w:val="21"/>
        </w:rPr>
        <w:t>。</w:t>
      </w:r>
    </w:p>
    <w:p w:rsidR="005F6A6F" w:rsidRPr="00C86933" w:rsidRDefault="00C55D7E" w:rsidP="00C55D7E">
      <w:pPr>
        <w:spacing w:line="400" w:lineRule="exact"/>
        <w:rPr>
          <w:rFonts w:eastAsia="仿宋_GB2312"/>
          <w:b/>
          <w:sz w:val="24"/>
          <w:szCs w:val="21"/>
        </w:rPr>
      </w:pPr>
      <w:r w:rsidRPr="00C86933">
        <w:rPr>
          <w:rFonts w:eastAsia="仿宋_GB2312"/>
          <w:b/>
          <w:sz w:val="24"/>
          <w:szCs w:val="21"/>
        </w:rPr>
        <w:t xml:space="preserve">11.4 </w:t>
      </w:r>
      <w:r w:rsidRPr="00C86933">
        <w:rPr>
          <w:rFonts w:eastAsia="仿宋_GB2312"/>
          <w:b/>
          <w:sz w:val="24"/>
          <w:szCs w:val="21"/>
        </w:rPr>
        <w:t>干燥器</w:t>
      </w:r>
    </w:p>
    <w:p w:rsidR="00502C02" w:rsidRPr="00C86933" w:rsidRDefault="00C55D7E" w:rsidP="00C269DB">
      <w:pPr>
        <w:spacing w:line="400" w:lineRule="exact"/>
        <w:ind w:firstLineChars="175" w:firstLine="420"/>
        <w:rPr>
          <w:rFonts w:eastAsia="仿宋_GB2312"/>
          <w:sz w:val="24"/>
          <w:szCs w:val="21"/>
        </w:rPr>
      </w:pPr>
      <w:r w:rsidRPr="00C86933">
        <w:rPr>
          <w:rFonts w:eastAsia="仿宋_GB2312"/>
          <w:sz w:val="24"/>
          <w:szCs w:val="21"/>
        </w:rPr>
        <w:t>干燥器分类、</w:t>
      </w:r>
      <w:r w:rsidR="005F6A6F" w:rsidRPr="00C86933">
        <w:rPr>
          <w:rFonts w:eastAsia="仿宋_GB2312"/>
          <w:sz w:val="24"/>
          <w:szCs w:val="21"/>
        </w:rPr>
        <w:t>常用干燥器及其特点。</w:t>
      </w:r>
    </w:p>
    <w:p w:rsidR="00C55D7E" w:rsidRPr="00C86933" w:rsidRDefault="00C55D7E" w:rsidP="00C55D7E">
      <w:pPr>
        <w:pStyle w:val="1"/>
        <w:rPr>
          <w:rFonts w:eastAsia="微软雅黑"/>
          <w:sz w:val="36"/>
          <w:szCs w:val="36"/>
        </w:rPr>
      </w:pPr>
      <w:r w:rsidRPr="00C86933">
        <w:rPr>
          <w:rFonts w:eastAsia="微软雅黑"/>
          <w:sz w:val="36"/>
          <w:szCs w:val="36"/>
        </w:rPr>
        <w:t>四、考试形式和试卷结构</w:t>
      </w:r>
    </w:p>
    <w:p w:rsidR="00C55D7E" w:rsidRPr="00C86933" w:rsidRDefault="00C55D7E" w:rsidP="00C55D7E">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（一）考试时间</w:t>
      </w:r>
    </w:p>
    <w:p w:rsidR="00C55D7E" w:rsidRPr="00C86933" w:rsidRDefault="00C55D7E" w:rsidP="00C55D7E">
      <w:pPr>
        <w:spacing w:line="400" w:lineRule="exact"/>
        <w:ind w:firstLineChars="175" w:firstLine="420"/>
        <w:rPr>
          <w:rFonts w:eastAsia="仿宋_GB2312"/>
          <w:sz w:val="24"/>
          <w:szCs w:val="21"/>
        </w:rPr>
      </w:pPr>
      <w:r w:rsidRPr="00C86933">
        <w:rPr>
          <w:rFonts w:eastAsia="仿宋_GB2312"/>
          <w:sz w:val="24"/>
          <w:szCs w:val="21"/>
        </w:rPr>
        <w:t>考试时间为</w:t>
      </w:r>
      <w:r w:rsidRPr="00C86933">
        <w:rPr>
          <w:rFonts w:eastAsia="仿宋_GB2312"/>
          <w:sz w:val="24"/>
          <w:szCs w:val="21"/>
        </w:rPr>
        <w:t>180</w:t>
      </w:r>
      <w:r w:rsidRPr="00C86933">
        <w:rPr>
          <w:rFonts w:eastAsia="仿宋_GB2312"/>
          <w:sz w:val="24"/>
          <w:szCs w:val="21"/>
        </w:rPr>
        <w:t>分钟。</w:t>
      </w:r>
    </w:p>
    <w:p w:rsidR="00C55D7E" w:rsidRPr="00C86933" w:rsidRDefault="00C55D7E" w:rsidP="00C55D7E">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（二）答题方式</w:t>
      </w:r>
    </w:p>
    <w:p w:rsidR="00C55D7E" w:rsidRPr="00C86933" w:rsidRDefault="00C55D7E" w:rsidP="00C55D7E">
      <w:pPr>
        <w:spacing w:line="400" w:lineRule="exact"/>
        <w:ind w:firstLineChars="175" w:firstLine="420"/>
        <w:rPr>
          <w:rFonts w:eastAsia="仿宋_GB2312"/>
          <w:sz w:val="24"/>
          <w:szCs w:val="21"/>
        </w:rPr>
      </w:pPr>
      <w:r w:rsidRPr="00C86933">
        <w:rPr>
          <w:rFonts w:eastAsia="仿宋_GB2312"/>
          <w:sz w:val="24"/>
          <w:szCs w:val="21"/>
        </w:rPr>
        <w:t>答题方式为闭卷、笔试。</w:t>
      </w:r>
    </w:p>
    <w:p w:rsidR="00C55D7E" w:rsidRPr="00C86933" w:rsidRDefault="00C55D7E" w:rsidP="00C55D7E">
      <w:pPr>
        <w:spacing w:line="400" w:lineRule="exact"/>
        <w:ind w:firstLineChars="175" w:firstLine="420"/>
        <w:rPr>
          <w:rFonts w:eastAsia="仿宋_GB2312"/>
          <w:sz w:val="24"/>
          <w:szCs w:val="21"/>
        </w:rPr>
      </w:pPr>
      <w:r w:rsidRPr="00C86933">
        <w:rPr>
          <w:rFonts w:eastAsia="仿宋_GB2312"/>
          <w:sz w:val="24"/>
          <w:szCs w:val="21"/>
        </w:rPr>
        <w:t>试卷由试题和答题纸组成。答案必须写在答题</w:t>
      </w:r>
      <w:proofErr w:type="gramStart"/>
      <w:r w:rsidRPr="00C86933">
        <w:rPr>
          <w:rFonts w:eastAsia="仿宋_GB2312"/>
          <w:sz w:val="24"/>
          <w:szCs w:val="21"/>
        </w:rPr>
        <w:t>纸相应</w:t>
      </w:r>
      <w:proofErr w:type="gramEnd"/>
      <w:r w:rsidRPr="00C86933">
        <w:rPr>
          <w:rFonts w:eastAsia="仿宋_GB2312"/>
          <w:sz w:val="24"/>
          <w:szCs w:val="21"/>
        </w:rPr>
        <w:t>的位置上。</w:t>
      </w:r>
    </w:p>
    <w:p w:rsidR="00C55D7E" w:rsidRPr="00C86933" w:rsidRDefault="00C55D7E" w:rsidP="00C55D7E">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（三）试卷满分</w:t>
      </w:r>
    </w:p>
    <w:p w:rsidR="00C55D7E" w:rsidRPr="00C86933" w:rsidRDefault="00C55D7E" w:rsidP="00C55D7E">
      <w:pPr>
        <w:spacing w:line="400" w:lineRule="exact"/>
        <w:ind w:firstLineChars="200" w:firstLine="480"/>
        <w:rPr>
          <w:rFonts w:eastAsia="仿宋_GB2312"/>
          <w:sz w:val="24"/>
          <w:szCs w:val="21"/>
        </w:rPr>
      </w:pPr>
      <w:r w:rsidRPr="00C86933">
        <w:rPr>
          <w:rFonts w:eastAsia="仿宋_GB2312"/>
          <w:sz w:val="24"/>
          <w:szCs w:val="21"/>
        </w:rPr>
        <w:t>试卷满分为</w:t>
      </w:r>
      <w:r w:rsidRPr="00C86933">
        <w:rPr>
          <w:rFonts w:eastAsia="仿宋_GB2312"/>
          <w:sz w:val="24"/>
          <w:szCs w:val="21"/>
        </w:rPr>
        <w:t>150</w:t>
      </w:r>
      <w:r w:rsidRPr="00C86933">
        <w:rPr>
          <w:rFonts w:eastAsia="仿宋_GB2312"/>
          <w:sz w:val="24"/>
          <w:szCs w:val="21"/>
        </w:rPr>
        <w:t>分。</w:t>
      </w:r>
    </w:p>
    <w:p w:rsidR="00C55D7E" w:rsidRPr="00C86933" w:rsidRDefault="00C55D7E" w:rsidP="00C55D7E">
      <w:pPr>
        <w:pStyle w:val="2"/>
        <w:ind w:firstLineChars="133" w:firstLine="426"/>
        <w:rPr>
          <w:rFonts w:ascii="Times New Roman" w:eastAsia="微软雅黑" w:hAnsi="Times New Roman" w:cs="Times New Roman"/>
        </w:rPr>
      </w:pPr>
      <w:r w:rsidRPr="00C86933">
        <w:rPr>
          <w:rFonts w:ascii="Times New Roman" w:eastAsia="微软雅黑" w:hAnsi="Times New Roman" w:cs="Times New Roman"/>
        </w:rPr>
        <w:t>（四）试卷题型比例</w:t>
      </w:r>
    </w:p>
    <w:p w:rsidR="00C61D7A" w:rsidRPr="00C86933" w:rsidRDefault="00C61D7A" w:rsidP="00C61D7A">
      <w:pPr>
        <w:spacing w:line="400" w:lineRule="exact"/>
        <w:ind w:firstLineChars="175" w:firstLine="420"/>
        <w:rPr>
          <w:rFonts w:eastAsia="仿宋_GB2312"/>
          <w:sz w:val="24"/>
          <w:szCs w:val="21"/>
        </w:rPr>
      </w:pPr>
      <w:r w:rsidRPr="00C86933">
        <w:rPr>
          <w:rFonts w:eastAsia="仿宋_GB2312"/>
          <w:sz w:val="24"/>
          <w:szCs w:val="21"/>
        </w:rPr>
        <w:t>化工原理</w:t>
      </w:r>
      <w:r w:rsidRPr="00C86933">
        <w:rPr>
          <w:rFonts w:eastAsia="仿宋_GB2312"/>
          <w:sz w:val="24"/>
          <w:szCs w:val="21"/>
        </w:rPr>
        <w:t>试题包括基本概念题、计算题和分析</w:t>
      </w:r>
      <w:r w:rsidRPr="00C86933">
        <w:rPr>
          <w:rFonts w:eastAsia="仿宋_GB2312"/>
          <w:sz w:val="24"/>
          <w:szCs w:val="21"/>
        </w:rPr>
        <w:t>（或推导）</w:t>
      </w:r>
      <w:r w:rsidRPr="00C86933">
        <w:rPr>
          <w:rFonts w:eastAsia="仿宋_GB2312"/>
          <w:sz w:val="24"/>
          <w:szCs w:val="21"/>
        </w:rPr>
        <w:t>题。</w:t>
      </w:r>
    </w:p>
    <w:p w:rsidR="00C61D7A" w:rsidRPr="00C86933" w:rsidRDefault="00C61D7A" w:rsidP="00C61D7A">
      <w:pPr>
        <w:spacing w:line="400" w:lineRule="exact"/>
        <w:ind w:firstLineChars="175" w:firstLine="420"/>
        <w:rPr>
          <w:rFonts w:eastAsia="仿宋_GB2312"/>
          <w:sz w:val="24"/>
          <w:szCs w:val="21"/>
        </w:rPr>
      </w:pPr>
      <w:r w:rsidRPr="00C86933">
        <w:rPr>
          <w:rFonts w:eastAsia="仿宋_GB2312"/>
          <w:sz w:val="24"/>
          <w:szCs w:val="21"/>
        </w:rPr>
        <w:t>基本概念</w:t>
      </w:r>
      <w:proofErr w:type="gramStart"/>
      <w:r w:rsidRPr="00C86933">
        <w:rPr>
          <w:rFonts w:eastAsia="仿宋_GB2312"/>
          <w:sz w:val="24"/>
          <w:szCs w:val="21"/>
        </w:rPr>
        <w:t>题分为</w:t>
      </w:r>
      <w:proofErr w:type="gramEnd"/>
      <w:r w:rsidRPr="00C86933">
        <w:rPr>
          <w:rFonts w:eastAsia="仿宋_GB2312"/>
          <w:sz w:val="24"/>
          <w:szCs w:val="21"/>
        </w:rPr>
        <w:t>填空题和选择题两类，概念题（含化工原理实验）约占</w:t>
      </w:r>
      <w:r w:rsidRPr="00C86933">
        <w:rPr>
          <w:rFonts w:eastAsia="仿宋_GB2312"/>
          <w:sz w:val="24"/>
          <w:szCs w:val="21"/>
        </w:rPr>
        <w:t>25</w:t>
      </w:r>
      <w:r w:rsidRPr="00C86933">
        <w:rPr>
          <w:rFonts w:eastAsia="仿宋_GB2312"/>
          <w:sz w:val="24"/>
          <w:szCs w:val="21"/>
        </w:rPr>
        <w:t>％；计算题一般</w:t>
      </w:r>
      <w:r w:rsidRPr="00C86933">
        <w:rPr>
          <w:rFonts w:eastAsia="仿宋_GB2312"/>
          <w:sz w:val="24"/>
          <w:szCs w:val="21"/>
        </w:rPr>
        <w:t>4</w:t>
      </w:r>
      <w:r w:rsidRPr="00C86933">
        <w:rPr>
          <w:rFonts w:eastAsia="仿宋_GB2312"/>
          <w:sz w:val="24"/>
          <w:szCs w:val="21"/>
        </w:rPr>
        <w:t>～</w:t>
      </w:r>
      <w:r w:rsidRPr="00C86933">
        <w:rPr>
          <w:rFonts w:eastAsia="仿宋_GB2312"/>
          <w:sz w:val="24"/>
          <w:szCs w:val="21"/>
        </w:rPr>
        <w:t>5</w:t>
      </w:r>
      <w:r w:rsidRPr="00C86933">
        <w:rPr>
          <w:rFonts w:eastAsia="仿宋_GB2312"/>
          <w:sz w:val="24"/>
          <w:szCs w:val="21"/>
        </w:rPr>
        <w:t>题</w:t>
      </w:r>
      <w:r w:rsidRPr="00C86933">
        <w:rPr>
          <w:rFonts w:eastAsia="仿宋_GB2312"/>
          <w:sz w:val="24"/>
          <w:szCs w:val="21"/>
        </w:rPr>
        <w:t>，约占</w:t>
      </w:r>
      <w:r w:rsidRPr="00C86933">
        <w:rPr>
          <w:rFonts w:eastAsia="仿宋_GB2312"/>
          <w:sz w:val="24"/>
          <w:szCs w:val="21"/>
        </w:rPr>
        <w:t>65</w:t>
      </w:r>
      <w:r w:rsidRPr="00C86933">
        <w:rPr>
          <w:rFonts w:eastAsia="仿宋_GB2312"/>
          <w:sz w:val="24"/>
          <w:szCs w:val="21"/>
        </w:rPr>
        <w:t>％</w:t>
      </w:r>
      <w:r w:rsidRPr="00C86933">
        <w:rPr>
          <w:rFonts w:eastAsia="仿宋_GB2312"/>
          <w:sz w:val="24"/>
          <w:szCs w:val="21"/>
        </w:rPr>
        <w:t>；</w:t>
      </w:r>
      <w:r w:rsidRPr="00C86933">
        <w:rPr>
          <w:rFonts w:eastAsia="仿宋_GB2312"/>
          <w:sz w:val="24"/>
          <w:szCs w:val="21"/>
        </w:rPr>
        <w:t>分析（或推导）题</w:t>
      </w:r>
      <w:r w:rsidRPr="00C86933">
        <w:rPr>
          <w:rFonts w:eastAsia="仿宋_GB2312"/>
          <w:sz w:val="24"/>
          <w:szCs w:val="21"/>
        </w:rPr>
        <w:t>一般</w:t>
      </w:r>
      <w:r w:rsidRPr="00C86933">
        <w:rPr>
          <w:rFonts w:eastAsia="仿宋_GB2312"/>
          <w:sz w:val="24"/>
          <w:szCs w:val="21"/>
        </w:rPr>
        <w:t>1</w:t>
      </w:r>
      <w:r w:rsidRPr="00C86933">
        <w:rPr>
          <w:rFonts w:eastAsia="仿宋_GB2312"/>
          <w:sz w:val="24"/>
          <w:szCs w:val="21"/>
        </w:rPr>
        <w:t>～</w:t>
      </w:r>
      <w:r w:rsidRPr="00C86933">
        <w:rPr>
          <w:rFonts w:eastAsia="仿宋_GB2312"/>
          <w:sz w:val="24"/>
          <w:szCs w:val="21"/>
        </w:rPr>
        <w:t>2</w:t>
      </w:r>
      <w:r w:rsidRPr="00C86933">
        <w:rPr>
          <w:rFonts w:eastAsia="仿宋_GB2312"/>
          <w:sz w:val="24"/>
          <w:szCs w:val="21"/>
        </w:rPr>
        <w:t>题</w:t>
      </w:r>
      <w:r w:rsidRPr="00C86933">
        <w:rPr>
          <w:rFonts w:eastAsia="仿宋_GB2312"/>
          <w:sz w:val="24"/>
          <w:szCs w:val="21"/>
        </w:rPr>
        <w:t>，约占</w:t>
      </w:r>
      <w:r w:rsidRPr="00C86933">
        <w:rPr>
          <w:rFonts w:eastAsia="仿宋_GB2312"/>
          <w:sz w:val="24"/>
          <w:szCs w:val="21"/>
        </w:rPr>
        <w:t>10</w:t>
      </w:r>
      <w:r w:rsidRPr="00C86933">
        <w:rPr>
          <w:rFonts w:eastAsia="仿宋_GB2312"/>
          <w:sz w:val="24"/>
          <w:szCs w:val="21"/>
        </w:rPr>
        <w:t>％</w:t>
      </w:r>
      <w:r w:rsidRPr="00C86933">
        <w:rPr>
          <w:rFonts w:eastAsia="仿宋_GB2312"/>
          <w:sz w:val="24"/>
          <w:szCs w:val="21"/>
        </w:rPr>
        <w:t>。</w:t>
      </w:r>
    </w:p>
    <w:p w:rsidR="00C61D7A" w:rsidRPr="00C86933" w:rsidRDefault="00C61D7A" w:rsidP="00C55D7E">
      <w:pPr>
        <w:spacing w:line="400" w:lineRule="exact"/>
        <w:ind w:firstLineChars="175" w:firstLine="420"/>
        <w:rPr>
          <w:rFonts w:eastAsia="仿宋_GB2312"/>
          <w:sz w:val="24"/>
          <w:szCs w:val="21"/>
        </w:rPr>
      </w:pPr>
    </w:p>
    <w:p w:rsidR="00C55D7E" w:rsidRPr="00C86933" w:rsidRDefault="00C55D7E" w:rsidP="00C269DB">
      <w:pPr>
        <w:spacing w:line="400" w:lineRule="exact"/>
        <w:ind w:firstLineChars="175" w:firstLine="420"/>
        <w:rPr>
          <w:rFonts w:eastAsia="仿宋_GB2312"/>
          <w:sz w:val="24"/>
          <w:szCs w:val="21"/>
        </w:rPr>
      </w:pPr>
    </w:p>
    <w:p w:rsidR="00971A54" w:rsidRDefault="00971A54">
      <w:pPr>
        <w:widowControl/>
        <w:jc w:val="left"/>
        <w:rPr>
          <w:rFonts w:eastAsia="仿宋_GB2312"/>
          <w:sz w:val="24"/>
          <w:szCs w:val="21"/>
        </w:rPr>
      </w:pPr>
      <w:r>
        <w:rPr>
          <w:rFonts w:eastAsia="仿宋_GB2312"/>
          <w:sz w:val="24"/>
          <w:szCs w:val="21"/>
        </w:rPr>
        <w:br w:type="page"/>
      </w:r>
    </w:p>
    <w:p w:rsidR="00971A54" w:rsidRPr="00971A54" w:rsidRDefault="00971A54" w:rsidP="00971A54">
      <w:pPr>
        <w:pStyle w:val="1"/>
        <w:rPr>
          <w:rFonts w:eastAsia="微软雅黑" w:hint="eastAsia"/>
          <w:sz w:val="36"/>
          <w:szCs w:val="36"/>
        </w:rPr>
      </w:pPr>
      <w:r w:rsidRPr="00971A54">
        <w:rPr>
          <w:rFonts w:eastAsia="微软雅黑" w:hint="eastAsia"/>
          <w:sz w:val="36"/>
          <w:szCs w:val="36"/>
        </w:rPr>
        <w:lastRenderedPageBreak/>
        <w:t>附件</w:t>
      </w:r>
      <w:r w:rsidR="000F010F">
        <w:rPr>
          <w:rFonts w:eastAsia="微软雅黑" w:hint="eastAsia"/>
          <w:sz w:val="36"/>
          <w:szCs w:val="36"/>
        </w:rPr>
        <w:t xml:space="preserve">1  </w:t>
      </w:r>
      <w:r w:rsidRPr="00971A54">
        <w:rPr>
          <w:rFonts w:eastAsia="微软雅黑" w:hint="eastAsia"/>
          <w:sz w:val="36"/>
          <w:szCs w:val="36"/>
        </w:rPr>
        <w:t>样卷</w:t>
      </w:r>
    </w:p>
    <w:p w:rsidR="00A430AE" w:rsidRPr="005438C9" w:rsidRDefault="00A430AE" w:rsidP="00A430AE">
      <w:pPr>
        <w:pStyle w:val="1"/>
        <w:spacing w:beforeLines="50" w:before="156" w:after="0" w:line="300" w:lineRule="auto"/>
        <w:rPr>
          <w:rFonts w:ascii="黑体" w:eastAsia="黑体" w:hAnsi="宋体" w:hint="eastAsia"/>
          <w:b w:val="0"/>
          <w:sz w:val="24"/>
          <w:szCs w:val="24"/>
        </w:rPr>
      </w:pPr>
      <w:r w:rsidRPr="005438C9">
        <w:rPr>
          <w:rFonts w:ascii="黑体" w:eastAsia="黑体" w:hint="eastAsia"/>
          <w:b w:val="0"/>
          <w:sz w:val="24"/>
          <w:szCs w:val="24"/>
        </w:rPr>
        <w:t>一、填空题</w:t>
      </w:r>
      <w:r w:rsidRPr="005438C9">
        <w:rPr>
          <w:rFonts w:ascii="黑体" w:eastAsia="黑体" w:hAnsi="宋体" w:hint="eastAsia"/>
          <w:b w:val="0"/>
          <w:sz w:val="24"/>
          <w:szCs w:val="24"/>
        </w:rPr>
        <w:t>(</w:t>
      </w:r>
      <w:r w:rsidRPr="005438C9">
        <w:rPr>
          <w:rFonts w:ascii="黑体" w:eastAsia="黑体" w:hint="eastAsia"/>
          <w:b w:val="0"/>
          <w:sz w:val="24"/>
          <w:szCs w:val="24"/>
        </w:rPr>
        <w:t>共20分，每小题各2分</w:t>
      </w:r>
      <w:r w:rsidRPr="005438C9">
        <w:rPr>
          <w:rFonts w:ascii="黑体" w:eastAsia="黑体" w:hAnsi="宋体" w:hint="eastAsia"/>
          <w:b w:val="0"/>
          <w:sz w:val="24"/>
          <w:szCs w:val="24"/>
        </w:rPr>
        <w:t>)</w:t>
      </w:r>
    </w:p>
    <w:p w:rsidR="00A430AE" w:rsidRPr="002E3C62" w:rsidRDefault="00A430AE" w:rsidP="00A430AE">
      <w:pPr>
        <w:spacing w:beforeLines="25" w:before="78" w:line="300" w:lineRule="auto"/>
        <w:ind w:firstLineChars="200" w:firstLine="480"/>
        <w:rPr>
          <w:rFonts w:ascii="宋体" w:hAnsi="宋体" w:hint="eastAsia"/>
          <w:sz w:val="24"/>
        </w:rPr>
      </w:pPr>
      <w:r w:rsidRPr="002E3C62">
        <w:rPr>
          <w:rFonts w:ascii="宋体" w:hAnsi="宋体" w:hint="eastAsia"/>
          <w:sz w:val="24"/>
        </w:rPr>
        <w:t>1.</w:t>
      </w:r>
      <w:r w:rsidRPr="002E3C62">
        <w:rPr>
          <w:rFonts w:hint="eastAsia"/>
          <w:sz w:val="24"/>
        </w:rPr>
        <w:t>用孔</w:t>
      </w:r>
      <w:r>
        <w:rPr>
          <w:rFonts w:hint="eastAsia"/>
          <w:sz w:val="24"/>
        </w:rPr>
        <w:t>板</w:t>
      </w:r>
      <w:r w:rsidRPr="002E3C62">
        <w:rPr>
          <w:rFonts w:hint="eastAsia"/>
          <w:sz w:val="24"/>
        </w:rPr>
        <w:t>流量计测量流体流量时，随</w:t>
      </w:r>
      <w:r>
        <w:rPr>
          <w:rFonts w:hint="eastAsia"/>
          <w:sz w:val="24"/>
        </w:rPr>
        <w:t>管路中流体</w:t>
      </w:r>
      <w:r w:rsidRPr="002E3C62">
        <w:rPr>
          <w:rFonts w:hint="eastAsia"/>
          <w:sz w:val="24"/>
        </w:rPr>
        <w:t>流量</w:t>
      </w:r>
      <w:r>
        <w:rPr>
          <w:rFonts w:hint="eastAsia"/>
          <w:sz w:val="24"/>
        </w:rPr>
        <w:t>的</w:t>
      </w:r>
      <w:r w:rsidRPr="002E3C62">
        <w:rPr>
          <w:rFonts w:hint="eastAsia"/>
          <w:sz w:val="24"/>
        </w:rPr>
        <w:t>增大，孔</w:t>
      </w:r>
      <w:r>
        <w:rPr>
          <w:rFonts w:hint="eastAsia"/>
          <w:sz w:val="24"/>
        </w:rPr>
        <w:t>板</w:t>
      </w:r>
      <w:r w:rsidRPr="002E3C62">
        <w:rPr>
          <w:rFonts w:hint="eastAsia"/>
          <w:sz w:val="24"/>
        </w:rPr>
        <w:t>流量计</w:t>
      </w:r>
      <w:r>
        <w:rPr>
          <w:rFonts w:hint="eastAsia"/>
          <w:sz w:val="24"/>
        </w:rPr>
        <w:t>两侧压差</w:t>
      </w:r>
      <w:r w:rsidRPr="002E3C62">
        <w:rPr>
          <w:rFonts w:hint="eastAsia"/>
          <w:sz w:val="24"/>
        </w:rPr>
        <w:t>将</w:t>
      </w:r>
      <w:r w:rsidRPr="002E3C62">
        <w:rPr>
          <w:rFonts w:hint="eastAsia"/>
          <w:sz w:val="24"/>
          <w:u w:val="single"/>
        </w:rPr>
        <w:t xml:space="preserve">          </w:t>
      </w:r>
      <w:r w:rsidRPr="002E3C62">
        <w:rPr>
          <w:rFonts w:hint="eastAsia"/>
          <w:sz w:val="24"/>
        </w:rPr>
        <w:t>；若改用转子流量计，随</w:t>
      </w:r>
      <w:r>
        <w:rPr>
          <w:rFonts w:hint="eastAsia"/>
          <w:sz w:val="24"/>
        </w:rPr>
        <w:t>管路中流体</w:t>
      </w:r>
      <w:r w:rsidRPr="002E3C62">
        <w:rPr>
          <w:rFonts w:hint="eastAsia"/>
          <w:sz w:val="24"/>
        </w:rPr>
        <w:t>流量</w:t>
      </w:r>
      <w:r>
        <w:rPr>
          <w:rFonts w:hint="eastAsia"/>
          <w:sz w:val="24"/>
        </w:rPr>
        <w:t>的增大，转子两侧压差</w:t>
      </w:r>
      <w:r w:rsidRPr="002E3C62">
        <w:rPr>
          <w:rFonts w:hint="eastAsia"/>
          <w:sz w:val="24"/>
        </w:rPr>
        <w:t>将</w:t>
      </w:r>
      <w:r w:rsidRPr="002E3C62">
        <w:rPr>
          <w:rFonts w:hint="eastAsia"/>
          <w:sz w:val="24"/>
          <w:u w:val="single"/>
        </w:rPr>
        <w:t xml:space="preserve">          </w:t>
      </w:r>
      <w:r w:rsidRPr="002E3C62">
        <w:rPr>
          <w:rFonts w:hint="eastAsia"/>
          <w:sz w:val="24"/>
        </w:rPr>
        <w:t>。</w:t>
      </w:r>
    </w:p>
    <w:p w:rsidR="00A430AE" w:rsidRPr="002E3C62" w:rsidRDefault="00A430AE" w:rsidP="00A430AE">
      <w:pPr>
        <w:spacing w:beforeLines="25" w:before="78" w:line="300" w:lineRule="auto"/>
        <w:ind w:firstLineChars="200" w:firstLine="480"/>
        <w:rPr>
          <w:rFonts w:ascii="宋体" w:hAnsi="宋体" w:hint="eastAsia"/>
          <w:sz w:val="24"/>
          <w:u w:val="single"/>
        </w:rPr>
      </w:pPr>
      <w:r w:rsidRPr="002E3C62">
        <w:rPr>
          <w:rFonts w:ascii="宋体" w:hAnsi="宋体" w:hint="eastAsia"/>
          <w:sz w:val="24"/>
        </w:rPr>
        <w:t>2.量纲分析法的基础是量纲的</w:t>
      </w:r>
      <w:r w:rsidRPr="002E3C62">
        <w:rPr>
          <w:rFonts w:ascii="宋体" w:hAnsi="宋体" w:hint="eastAsia"/>
          <w:sz w:val="24"/>
          <w:u w:val="single"/>
        </w:rPr>
        <w:t xml:space="preserve">           </w:t>
      </w:r>
      <w:r w:rsidRPr="002E3C62">
        <w:rPr>
          <w:rFonts w:ascii="宋体" w:hAnsi="宋体" w:hint="eastAsia"/>
          <w:sz w:val="24"/>
        </w:rPr>
        <w:t>原理，其目的是用</w:t>
      </w:r>
      <w:r w:rsidRPr="002E3C62">
        <w:rPr>
          <w:rFonts w:ascii="宋体" w:hAnsi="宋体" w:hint="eastAsia"/>
          <w:sz w:val="24"/>
          <w:u w:val="single"/>
        </w:rPr>
        <w:t xml:space="preserve"> </w:t>
      </w:r>
      <w:r>
        <w:rPr>
          <w:rFonts w:ascii="宋体" w:hAnsi="宋体" w:hint="eastAsia"/>
          <w:sz w:val="24"/>
          <w:u w:val="single"/>
        </w:rPr>
        <w:t xml:space="preserve">           </w:t>
      </w:r>
    </w:p>
    <w:p w:rsidR="00A430AE" w:rsidRPr="002E3C62" w:rsidRDefault="00A430AE" w:rsidP="00A430AE">
      <w:pPr>
        <w:spacing w:line="300" w:lineRule="auto"/>
        <w:rPr>
          <w:rFonts w:ascii="宋体" w:hAnsi="宋体" w:hint="eastAsia"/>
          <w:sz w:val="24"/>
        </w:rPr>
      </w:pPr>
      <w:r w:rsidRPr="002E3C62">
        <w:rPr>
          <w:rFonts w:ascii="宋体" w:hAnsi="宋体" w:hint="eastAsia"/>
          <w:sz w:val="24"/>
        </w:rPr>
        <w:t>代替变量，使实验和关联简化。</w:t>
      </w:r>
    </w:p>
    <w:p w:rsidR="00A430AE" w:rsidRDefault="00A430AE" w:rsidP="00A430AE">
      <w:pPr>
        <w:spacing w:beforeLines="25" w:before="78" w:line="300" w:lineRule="auto"/>
        <w:ind w:firstLineChars="200" w:firstLine="480"/>
        <w:rPr>
          <w:rFonts w:hint="eastAsia"/>
          <w:sz w:val="24"/>
        </w:rPr>
      </w:pPr>
      <w:r w:rsidRPr="002E3C62">
        <w:rPr>
          <w:rFonts w:ascii="宋体" w:hAnsi="宋体" w:hint="eastAsia"/>
          <w:sz w:val="24"/>
        </w:rPr>
        <w:t>3.用</w:t>
      </w:r>
      <w:r w:rsidRPr="002E3C62">
        <w:rPr>
          <w:rFonts w:hint="eastAsia"/>
          <w:sz w:val="24"/>
        </w:rPr>
        <w:t>离心泵将水池</w:t>
      </w:r>
      <w:r>
        <w:rPr>
          <w:rFonts w:hint="eastAsia"/>
          <w:sz w:val="24"/>
        </w:rPr>
        <w:t>中</w:t>
      </w:r>
      <w:r w:rsidRPr="002E3C62">
        <w:rPr>
          <w:rFonts w:hint="eastAsia"/>
          <w:sz w:val="24"/>
        </w:rPr>
        <w:t>的水抽吸到水塔中，设水池和水塔的水面维持恒定，若离心泵在正常操作范围内工作，开大出口阀门将导致送水量增大、泵的压头</w:t>
      </w:r>
      <w:r w:rsidRPr="002E3C62">
        <w:rPr>
          <w:rFonts w:hint="eastAsia"/>
          <w:sz w:val="24"/>
          <w:u w:val="single"/>
        </w:rPr>
        <w:t xml:space="preserve">   </w:t>
      </w:r>
    </w:p>
    <w:p w:rsidR="00A430AE" w:rsidRPr="002E3C62" w:rsidRDefault="00A430AE" w:rsidP="00A430AE">
      <w:pPr>
        <w:spacing w:line="300" w:lineRule="auto"/>
        <w:rPr>
          <w:rFonts w:hint="eastAsia"/>
          <w:sz w:val="24"/>
        </w:rPr>
      </w:pPr>
      <w:r w:rsidRPr="002E3C62">
        <w:rPr>
          <w:rFonts w:hint="eastAsia"/>
          <w:sz w:val="24"/>
          <w:u w:val="single"/>
        </w:rPr>
        <w:t xml:space="preserve">     </w:t>
      </w:r>
      <w:r w:rsidRPr="002E3C62">
        <w:rPr>
          <w:sz w:val="24"/>
          <w:u w:val="single"/>
        </w:rPr>
        <w:t xml:space="preserve">   </w:t>
      </w:r>
      <w:r w:rsidRPr="002E3C62">
        <w:rPr>
          <w:rFonts w:hint="eastAsia"/>
          <w:sz w:val="24"/>
        </w:rPr>
        <w:t>和轴功率</w:t>
      </w:r>
      <w:r w:rsidRPr="002E3C62">
        <w:rPr>
          <w:rFonts w:hint="eastAsia"/>
          <w:sz w:val="24"/>
          <w:u w:val="single"/>
        </w:rPr>
        <w:t xml:space="preserve">         </w:t>
      </w:r>
      <w:r w:rsidRPr="002E3C62">
        <w:rPr>
          <w:sz w:val="24"/>
          <w:u w:val="single"/>
        </w:rPr>
        <w:t xml:space="preserve"> </w:t>
      </w:r>
      <w:r w:rsidRPr="002E3C62">
        <w:rPr>
          <w:rFonts w:hint="eastAsia"/>
          <w:sz w:val="24"/>
        </w:rPr>
        <w:t>。</w:t>
      </w:r>
    </w:p>
    <w:p w:rsidR="00A430AE" w:rsidRDefault="00A430AE" w:rsidP="00A430AE">
      <w:pPr>
        <w:spacing w:beforeLines="25" w:before="78" w:line="300" w:lineRule="auto"/>
        <w:ind w:firstLineChars="200" w:firstLine="480"/>
        <w:rPr>
          <w:rFonts w:hint="eastAsia"/>
          <w:sz w:val="24"/>
        </w:rPr>
      </w:pPr>
      <w:r w:rsidRPr="002E3C62">
        <w:rPr>
          <w:rFonts w:ascii="宋体" w:hAnsi="宋体" w:hint="eastAsia"/>
          <w:sz w:val="24"/>
        </w:rPr>
        <w:t>4.</w:t>
      </w:r>
      <w:r w:rsidRPr="002E3C62">
        <w:rPr>
          <w:rFonts w:hint="eastAsia"/>
          <w:sz w:val="24"/>
        </w:rPr>
        <w:t>采用列管式换热器用</w:t>
      </w:r>
      <w:smartTag w:uri="urn:schemas-microsoft-com:office:smarttags" w:element="chmetcnv">
        <w:smartTagPr>
          <w:attr w:name="UnitName" w:val="℃"/>
          <w:attr w:name="SourceValue" w:val="10"/>
          <w:attr w:name="HasSpace" w:val="False"/>
          <w:attr w:name="Negative" w:val="True"/>
          <w:attr w:name="NumberType" w:val="1"/>
          <w:attr w:name="TCSC" w:val="0"/>
        </w:smartTagPr>
        <w:r w:rsidRPr="002E3C62">
          <w:rPr>
            <w:rFonts w:ascii="宋体" w:hAnsi="宋体" w:hint="eastAsia"/>
            <w:sz w:val="24"/>
          </w:rPr>
          <w:t>-</w:t>
        </w:r>
        <w:r w:rsidRPr="002E3C62">
          <w:rPr>
            <w:rFonts w:hint="eastAsia"/>
            <w:sz w:val="24"/>
          </w:rPr>
          <w:t>10</w:t>
        </w:r>
        <w:r w:rsidRPr="002E3C62">
          <w:rPr>
            <w:rFonts w:hint="eastAsia"/>
            <w:sz w:val="24"/>
          </w:rPr>
          <w:t>℃</w:t>
        </w:r>
      </w:smartTag>
      <w:r w:rsidRPr="002E3C62">
        <w:rPr>
          <w:rFonts w:hint="eastAsia"/>
          <w:sz w:val="24"/>
        </w:rPr>
        <w:t>的冷冻盐水冷却某溶液，应将冷冻盐水安排走</w:t>
      </w:r>
    </w:p>
    <w:p w:rsidR="00A430AE" w:rsidRPr="002E3C62" w:rsidRDefault="00A430AE" w:rsidP="00A430AE">
      <w:pPr>
        <w:spacing w:line="300" w:lineRule="auto"/>
        <w:rPr>
          <w:rFonts w:hint="eastAsia"/>
          <w:sz w:val="24"/>
        </w:rPr>
      </w:pPr>
      <w:r w:rsidRPr="002E3C62">
        <w:rPr>
          <w:rFonts w:hint="eastAsia"/>
          <w:sz w:val="24"/>
          <w:u w:val="single"/>
        </w:rPr>
        <w:t xml:space="preserve">    </w:t>
      </w:r>
      <w:r>
        <w:rPr>
          <w:rFonts w:hint="eastAsia"/>
          <w:sz w:val="24"/>
          <w:u w:val="single"/>
        </w:rPr>
        <w:t xml:space="preserve"> </w:t>
      </w:r>
      <w:r w:rsidRPr="002E3C62">
        <w:rPr>
          <w:rFonts w:hint="eastAsia"/>
          <w:sz w:val="24"/>
          <w:u w:val="single"/>
        </w:rPr>
        <w:t xml:space="preserve">    </w:t>
      </w:r>
      <w:r w:rsidRPr="002E3C62">
        <w:rPr>
          <w:rFonts w:hint="eastAsia"/>
          <w:sz w:val="24"/>
        </w:rPr>
        <w:t>程。对于沸腾传热设备，工业生产应控制在</w:t>
      </w:r>
      <w:r w:rsidRPr="002E3C62">
        <w:rPr>
          <w:rFonts w:hint="eastAsia"/>
          <w:sz w:val="24"/>
          <w:u w:val="single"/>
        </w:rPr>
        <w:t xml:space="preserve">                 </w:t>
      </w:r>
      <w:r w:rsidRPr="002E3C62">
        <w:rPr>
          <w:rFonts w:hint="eastAsia"/>
          <w:sz w:val="24"/>
        </w:rPr>
        <w:t>阶段下操作。</w:t>
      </w:r>
    </w:p>
    <w:p w:rsidR="00A430AE" w:rsidRPr="00E26925" w:rsidRDefault="00A430AE" w:rsidP="00A430AE">
      <w:pPr>
        <w:spacing w:beforeLines="25" w:before="78" w:line="300" w:lineRule="auto"/>
        <w:ind w:firstLineChars="200" w:firstLine="480"/>
        <w:rPr>
          <w:rFonts w:hAnsi="宋体" w:hint="eastAsia"/>
          <w:sz w:val="24"/>
        </w:rPr>
      </w:pPr>
      <w:r w:rsidRPr="00E26925">
        <w:rPr>
          <w:rFonts w:ascii="宋体" w:hAnsi="宋体" w:hint="eastAsia"/>
          <w:sz w:val="24"/>
        </w:rPr>
        <w:t>5.在填料塔的压降和</w:t>
      </w:r>
      <w:proofErr w:type="gramStart"/>
      <w:r w:rsidRPr="00E26925">
        <w:rPr>
          <w:rFonts w:ascii="宋体" w:hAnsi="宋体" w:hint="eastAsia"/>
          <w:sz w:val="24"/>
        </w:rPr>
        <w:t>空塔速度</w:t>
      </w:r>
      <w:proofErr w:type="spellStart"/>
      <w:proofErr w:type="gramEnd"/>
      <w:r w:rsidRPr="00E26925">
        <w:rPr>
          <w:sz w:val="24"/>
        </w:rPr>
        <w:t>lgΔ</w:t>
      </w:r>
      <w:r w:rsidRPr="00E26925">
        <w:rPr>
          <w:rFonts w:hAnsi="宋体" w:hint="eastAsia"/>
          <w:i/>
          <w:sz w:val="24"/>
        </w:rPr>
        <w:t>p</w:t>
      </w:r>
      <w:r w:rsidRPr="00E26925">
        <w:rPr>
          <w:rFonts w:hAnsi="宋体" w:hint="eastAsia"/>
          <w:sz w:val="24"/>
        </w:rPr>
        <w:t>~lg</w:t>
      </w:r>
      <w:r w:rsidRPr="00E26925">
        <w:rPr>
          <w:rFonts w:hAnsi="宋体" w:hint="eastAsia"/>
          <w:i/>
          <w:sz w:val="24"/>
        </w:rPr>
        <w:t>u</w:t>
      </w:r>
      <w:proofErr w:type="spellEnd"/>
      <w:r w:rsidRPr="00E26925">
        <w:rPr>
          <w:rFonts w:hAnsi="宋体" w:hint="eastAsia"/>
          <w:sz w:val="24"/>
        </w:rPr>
        <w:t>曲线图上，有载点和</w:t>
      </w:r>
      <w:r w:rsidRPr="00E26925">
        <w:rPr>
          <w:rFonts w:hAnsi="宋体" w:hint="eastAsia"/>
          <w:sz w:val="24"/>
          <w:u w:val="single"/>
        </w:rPr>
        <w:t xml:space="preserve">         </w:t>
      </w:r>
      <w:r w:rsidRPr="00E26925">
        <w:rPr>
          <w:rFonts w:hAnsi="宋体" w:hint="eastAsia"/>
          <w:sz w:val="24"/>
        </w:rPr>
        <w:t>两个转折点，这两个转折点将曲线分为</w:t>
      </w:r>
      <w:proofErr w:type="gramStart"/>
      <w:r w:rsidRPr="00E26925">
        <w:rPr>
          <w:rFonts w:hAnsi="宋体" w:hint="eastAsia"/>
          <w:sz w:val="24"/>
        </w:rPr>
        <w:t>恒</w:t>
      </w:r>
      <w:proofErr w:type="gramEnd"/>
      <w:r w:rsidRPr="00E26925">
        <w:rPr>
          <w:rFonts w:hAnsi="宋体" w:hint="eastAsia"/>
          <w:sz w:val="24"/>
        </w:rPr>
        <w:t>持液量区、载液区和液泛区</w:t>
      </w:r>
      <w:r>
        <w:rPr>
          <w:rFonts w:hAnsi="宋体" w:hint="eastAsia"/>
          <w:sz w:val="24"/>
        </w:rPr>
        <w:t>三个区域</w:t>
      </w:r>
      <w:r w:rsidRPr="00E26925">
        <w:rPr>
          <w:rFonts w:hAnsi="宋体" w:hint="eastAsia"/>
          <w:sz w:val="24"/>
        </w:rPr>
        <w:t>，塔的操作应在</w:t>
      </w:r>
      <w:r w:rsidRPr="00E26925">
        <w:rPr>
          <w:rFonts w:hAnsi="宋体" w:hint="eastAsia"/>
          <w:sz w:val="24"/>
          <w:u w:val="single"/>
        </w:rPr>
        <w:t xml:space="preserve">              </w:t>
      </w:r>
      <w:r w:rsidRPr="00E26925">
        <w:rPr>
          <w:rFonts w:hAnsi="宋体" w:hint="eastAsia"/>
          <w:sz w:val="24"/>
        </w:rPr>
        <w:t>区。</w:t>
      </w:r>
    </w:p>
    <w:p w:rsidR="00A430AE" w:rsidRPr="00E26925" w:rsidRDefault="00A430AE" w:rsidP="00A430AE">
      <w:pPr>
        <w:spacing w:beforeLines="50" w:before="156" w:line="300" w:lineRule="auto"/>
        <w:ind w:firstLineChars="200" w:firstLine="480"/>
        <w:rPr>
          <w:rFonts w:ascii="宋体" w:hAnsi="宋体" w:hint="eastAsia"/>
          <w:sz w:val="24"/>
        </w:rPr>
      </w:pPr>
      <w:r w:rsidRPr="00E26925">
        <w:rPr>
          <w:rFonts w:ascii="宋体" w:hAnsi="宋体" w:hint="eastAsia"/>
          <w:sz w:val="24"/>
        </w:rPr>
        <w:t>6.塔</w:t>
      </w:r>
      <w:r w:rsidRPr="00E26925">
        <w:rPr>
          <w:rFonts w:hint="eastAsia"/>
          <w:sz w:val="24"/>
        </w:rPr>
        <w:t>板负荷性能图由漏液线、</w:t>
      </w:r>
      <w:r w:rsidRPr="00E26925">
        <w:rPr>
          <w:rFonts w:hint="eastAsia"/>
          <w:sz w:val="24"/>
          <w:u w:val="single"/>
        </w:rPr>
        <w:t xml:space="preserve">                             </w:t>
      </w:r>
      <w:r w:rsidRPr="00E26925">
        <w:rPr>
          <w:rFonts w:hint="eastAsia"/>
          <w:sz w:val="24"/>
        </w:rPr>
        <w:t>、液相负荷下限线、液相负荷上限线、</w:t>
      </w:r>
      <w:r w:rsidRPr="00E26925">
        <w:rPr>
          <w:rFonts w:hint="eastAsia"/>
          <w:sz w:val="24"/>
          <w:u w:val="single"/>
        </w:rPr>
        <w:t xml:space="preserve">                     </w:t>
      </w:r>
      <w:r w:rsidRPr="00E26925">
        <w:rPr>
          <w:rFonts w:hint="eastAsia"/>
          <w:sz w:val="24"/>
        </w:rPr>
        <w:t>五条线组成，塔板的设计点和操作点必须位于这五条线所包围的区域。</w:t>
      </w:r>
    </w:p>
    <w:p w:rsidR="00A430AE" w:rsidRPr="00E26925" w:rsidRDefault="00A430AE" w:rsidP="00A430AE">
      <w:pPr>
        <w:spacing w:beforeLines="25" w:before="78" w:line="300" w:lineRule="auto"/>
        <w:ind w:firstLineChars="200" w:firstLine="480"/>
        <w:rPr>
          <w:rFonts w:hint="eastAsia"/>
          <w:sz w:val="24"/>
        </w:rPr>
      </w:pPr>
      <w:r w:rsidRPr="00E26925">
        <w:rPr>
          <w:rFonts w:ascii="宋体" w:hAnsi="宋体" w:hint="eastAsia"/>
          <w:sz w:val="24"/>
        </w:rPr>
        <w:t>7.吸收分离操作的依据是气体混合物中各组分在溶剂中的</w:t>
      </w:r>
      <w:r w:rsidRPr="00E26925">
        <w:rPr>
          <w:rFonts w:ascii="宋体" w:hAnsi="宋体" w:hint="eastAsia"/>
          <w:sz w:val="24"/>
          <w:u w:val="single"/>
        </w:rPr>
        <w:t xml:space="preserve">          </w:t>
      </w:r>
      <w:r w:rsidRPr="00E26925">
        <w:rPr>
          <w:rFonts w:ascii="宋体" w:hAnsi="宋体" w:hint="eastAsia"/>
          <w:sz w:val="24"/>
        </w:rPr>
        <w:t>不同，</w:t>
      </w:r>
      <w:r w:rsidRPr="00E26925">
        <w:rPr>
          <w:rFonts w:ascii="宋体" w:hint="eastAsia"/>
          <w:sz w:val="24"/>
        </w:rPr>
        <w:t>精馏分离操作的依据是液体混合物中各组分的</w:t>
      </w:r>
      <w:r w:rsidRPr="00E26925">
        <w:rPr>
          <w:rFonts w:ascii="宋体" w:hint="eastAsia"/>
          <w:sz w:val="24"/>
          <w:u w:val="single"/>
        </w:rPr>
        <w:t xml:space="preserve">              </w:t>
      </w:r>
      <w:r w:rsidRPr="00E26925">
        <w:rPr>
          <w:rFonts w:ascii="宋体" w:hint="eastAsia"/>
          <w:sz w:val="24"/>
        </w:rPr>
        <w:t>不同。</w:t>
      </w:r>
    </w:p>
    <w:p w:rsidR="00A430AE" w:rsidRDefault="00A430AE" w:rsidP="00A430AE">
      <w:pPr>
        <w:spacing w:beforeLines="25" w:before="78" w:line="300" w:lineRule="auto"/>
        <w:ind w:firstLineChars="200" w:firstLine="480"/>
        <w:rPr>
          <w:rFonts w:ascii="宋体" w:hAnsi="宋体" w:hint="eastAsia"/>
          <w:sz w:val="24"/>
        </w:rPr>
      </w:pPr>
      <w:r w:rsidRPr="00E26925">
        <w:rPr>
          <w:rFonts w:ascii="宋体" w:hAnsi="宋体" w:hint="eastAsia"/>
          <w:sz w:val="24"/>
        </w:rPr>
        <w:t>8.在精馏操作中，</w:t>
      </w:r>
      <w:r>
        <w:rPr>
          <w:rFonts w:ascii="宋体" w:hAnsi="宋体" w:hint="eastAsia"/>
          <w:sz w:val="24"/>
        </w:rPr>
        <w:t>若</w:t>
      </w:r>
      <w:r w:rsidRPr="00E26925">
        <w:rPr>
          <w:rFonts w:ascii="宋体" w:hAnsi="宋体" w:hint="eastAsia"/>
          <w:sz w:val="24"/>
        </w:rPr>
        <w:t>维持进料的组成和热状态参数及操作参数不变，将进料位置向上移动一层塔板后，塔顶馏出液的浓度</w:t>
      </w:r>
      <w:proofErr w:type="spellStart"/>
      <w:r w:rsidRPr="00E26925">
        <w:rPr>
          <w:i/>
          <w:sz w:val="24"/>
        </w:rPr>
        <w:t>x</w:t>
      </w:r>
      <w:r w:rsidRPr="00E26925">
        <w:rPr>
          <w:i/>
          <w:sz w:val="24"/>
          <w:vertAlign w:val="subscript"/>
        </w:rPr>
        <w:t>D</w:t>
      </w:r>
      <w:proofErr w:type="spellEnd"/>
      <w:r w:rsidRPr="00E26925">
        <w:rPr>
          <w:rFonts w:ascii="宋体" w:hAnsi="宋体" w:hint="eastAsia"/>
          <w:sz w:val="24"/>
        </w:rPr>
        <w:t>将</w:t>
      </w:r>
      <w:r w:rsidRPr="00E26925">
        <w:rPr>
          <w:rFonts w:ascii="宋体" w:hAnsi="宋体" w:hint="eastAsia"/>
          <w:sz w:val="24"/>
          <w:u w:val="single"/>
        </w:rPr>
        <w:t xml:space="preserve">             </w:t>
      </w:r>
      <w:r w:rsidRPr="00E26925">
        <w:rPr>
          <w:rFonts w:ascii="宋体" w:hAnsi="宋体" w:hint="eastAsia"/>
          <w:sz w:val="24"/>
        </w:rPr>
        <w:t>，</w:t>
      </w:r>
      <w:proofErr w:type="gramStart"/>
      <w:r w:rsidRPr="00E26925">
        <w:rPr>
          <w:rFonts w:ascii="宋体" w:hAnsi="宋体" w:hint="eastAsia"/>
          <w:sz w:val="24"/>
        </w:rPr>
        <w:t>釜</w:t>
      </w:r>
      <w:proofErr w:type="gramEnd"/>
      <w:r w:rsidRPr="00E26925">
        <w:rPr>
          <w:rFonts w:ascii="宋体" w:hAnsi="宋体" w:hint="eastAsia"/>
          <w:sz w:val="24"/>
        </w:rPr>
        <w:t>液浓度</w:t>
      </w:r>
      <w:proofErr w:type="spellStart"/>
      <w:r w:rsidRPr="00E26925">
        <w:rPr>
          <w:i/>
          <w:sz w:val="24"/>
        </w:rPr>
        <w:t>x</w:t>
      </w:r>
      <w:r w:rsidRPr="00E26925">
        <w:rPr>
          <w:rFonts w:hint="eastAsia"/>
          <w:i/>
          <w:sz w:val="24"/>
          <w:vertAlign w:val="subscript"/>
        </w:rPr>
        <w:t>W</w:t>
      </w:r>
      <w:proofErr w:type="spellEnd"/>
      <w:r w:rsidRPr="00E26925">
        <w:rPr>
          <w:rFonts w:ascii="宋体" w:hAnsi="宋体" w:hint="eastAsia"/>
          <w:sz w:val="24"/>
        </w:rPr>
        <w:t>将</w:t>
      </w:r>
      <w:r w:rsidRPr="00E26925">
        <w:rPr>
          <w:rFonts w:ascii="宋体" w:hAnsi="宋体" w:hint="eastAsia"/>
          <w:sz w:val="24"/>
          <w:u w:val="single"/>
        </w:rPr>
        <w:t xml:space="preserve">              </w:t>
      </w:r>
      <w:r w:rsidRPr="00E26925">
        <w:rPr>
          <w:rFonts w:ascii="宋体" w:hAnsi="宋体" w:hint="eastAsia"/>
          <w:sz w:val="24"/>
        </w:rPr>
        <w:t>。</w:t>
      </w:r>
    </w:p>
    <w:p w:rsidR="00A430AE" w:rsidRPr="00F15A5B" w:rsidRDefault="00A430AE" w:rsidP="00A430AE">
      <w:pPr>
        <w:spacing w:line="300" w:lineRule="auto"/>
        <w:ind w:firstLineChars="200" w:firstLine="480"/>
        <w:rPr>
          <w:rFonts w:ascii="宋体" w:hint="eastAsia"/>
          <w:sz w:val="24"/>
        </w:rPr>
      </w:pPr>
      <w:r w:rsidRPr="00F15A5B">
        <w:rPr>
          <w:rFonts w:ascii="宋体" w:hAnsi="宋体" w:hint="eastAsia"/>
          <w:sz w:val="24"/>
        </w:rPr>
        <w:t>9.</w:t>
      </w:r>
      <w:r w:rsidRPr="00F15A5B">
        <w:rPr>
          <w:rFonts w:hint="eastAsia"/>
          <w:sz w:val="24"/>
        </w:rPr>
        <w:t>某单效蒸发操作，因真空泵损坏，冷凝器压强由某真空度升至常压，此时溶液的沸点将</w:t>
      </w:r>
      <w:r w:rsidRPr="00F15A5B">
        <w:rPr>
          <w:sz w:val="24"/>
          <w:u w:val="single"/>
        </w:rPr>
        <w:t xml:space="preserve">     </w:t>
      </w:r>
      <w:r w:rsidRPr="00F15A5B">
        <w:rPr>
          <w:rFonts w:hint="eastAsia"/>
          <w:sz w:val="24"/>
          <w:u w:val="single"/>
        </w:rPr>
        <w:t xml:space="preserve">           </w:t>
      </w:r>
      <w:r w:rsidRPr="00F15A5B">
        <w:rPr>
          <w:rFonts w:ascii="宋体" w:hint="eastAsia"/>
          <w:sz w:val="24"/>
        </w:rPr>
        <w:t>，</w:t>
      </w:r>
      <w:r w:rsidRPr="00F15A5B">
        <w:rPr>
          <w:rFonts w:hint="eastAsia"/>
          <w:sz w:val="24"/>
        </w:rPr>
        <w:t>有效传热温差将</w:t>
      </w:r>
      <w:r w:rsidRPr="00F15A5B">
        <w:rPr>
          <w:rFonts w:ascii="宋体"/>
          <w:sz w:val="24"/>
          <w:u w:val="single"/>
        </w:rPr>
        <w:t xml:space="preserve"> </w:t>
      </w:r>
      <w:r w:rsidRPr="00F15A5B">
        <w:rPr>
          <w:sz w:val="24"/>
          <w:u w:val="single"/>
        </w:rPr>
        <w:t xml:space="preserve">  </w:t>
      </w:r>
      <w:r w:rsidRPr="00F15A5B">
        <w:rPr>
          <w:rFonts w:ascii="宋体" w:hint="eastAsia"/>
          <w:sz w:val="24"/>
          <w:u w:val="single"/>
        </w:rPr>
        <w:t xml:space="preserve">     </w:t>
      </w:r>
      <w:r w:rsidRPr="00F15A5B">
        <w:rPr>
          <w:sz w:val="24"/>
          <w:u w:val="single"/>
        </w:rPr>
        <w:t xml:space="preserve">      </w:t>
      </w:r>
      <w:r w:rsidRPr="00F15A5B">
        <w:rPr>
          <w:rFonts w:ascii="宋体" w:hint="eastAsia"/>
          <w:sz w:val="24"/>
        </w:rPr>
        <w:t>。</w:t>
      </w:r>
    </w:p>
    <w:p w:rsidR="00C55D7E" w:rsidRDefault="00A430AE" w:rsidP="00A430AE">
      <w:pPr>
        <w:spacing w:line="400" w:lineRule="exact"/>
        <w:ind w:firstLineChars="175" w:firstLine="420"/>
        <w:rPr>
          <w:rFonts w:eastAsia="仿宋_GB2312"/>
          <w:sz w:val="24"/>
          <w:szCs w:val="21"/>
        </w:rPr>
      </w:pPr>
      <w:r w:rsidRPr="00F15A5B">
        <w:rPr>
          <w:rFonts w:ascii="宋体" w:hAnsi="宋体" w:hint="eastAsia"/>
          <w:sz w:val="24"/>
        </w:rPr>
        <w:t>10.在干燥操作中，用不饱和湿空气作干燥介质，该干燥介质经预热器预热后温度升高，其湿度</w:t>
      </w:r>
      <w:r w:rsidRPr="00F15A5B">
        <w:rPr>
          <w:rFonts w:ascii="宋体" w:hAnsi="宋体" w:hint="eastAsia"/>
          <w:sz w:val="24"/>
          <w:u w:val="single"/>
        </w:rPr>
        <w:t xml:space="preserve">              </w:t>
      </w:r>
      <w:r w:rsidRPr="00F15A5B">
        <w:rPr>
          <w:rFonts w:ascii="宋体" w:hAnsi="宋体" w:hint="eastAsia"/>
          <w:sz w:val="24"/>
        </w:rPr>
        <w:t>、相对湿度</w:t>
      </w:r>
      <w:r w:rsidRPr="00F15A5B">
        <w:rPr>
          <w:rFonts w:ascii="宋体" w:hAnsi="宋体" w:hint="eastAsia"/>
          <w:sz w:val="24"/>
          <w:u w:val="single"/>
        </w:rPr>
        <w:t xml:space="preserve">              </w:t>
      </w:r>
      <w:r w:rsidRPr="00F15A5B">
        <w:rPr>
          <w:rFonts w:ascii="宋体" w:hAnsi="宋体" w:hint="eastAsia"/>
          <w:sz w:val="24"/>
        </w:rPr>
        <w:t>，去湿能力增强。</w:t>
      </w:r>
    </w:p>
    <w:p w:rsidR="00A430AE" w:rsidRPr="00CF7DD1" w:rsidRDefault="00A430AE" w:rsidP="00A430AE">
      <w:pPr>
        <w:pStyle w:val="1"/>
        <w:spacing w:beforeLines="100" w:before="312" w:after="0" w:line="300" w:lineRule="auto"/>
        <w:rPr>
          <w:rFonts w:ascii="黑体" w:eastAsia="黑体" w:hAnsi="宋体" w:hint="eastAsia"/>
          <w:b w:val="0"/>
          <w:sz w:val="24"/>
          <w:szCs w:val="24"/>
        </w:rPr>
      </w:pPr>
      <w:r w:rsidRPr="00CF7DD1">
        <w:rPr>
          <w:rFonts w:ascii="黑体" w:eastAsia="黑体" w:hint="eastAsia"/>
          <w:b w:val="0"/>
          <w:sz w:val="24"/>
          <w:szCs w:val="24"/>
        </w:rPr>
        <w:t>二、选择题</w:t>
      </w:r>
      <w:r w:rsidRPr="00CF7DD1">
        <w:rPr>
          <w:rFonts w:ascii="黑体" w:eastAsia="黑体" w:hAnsi="宋体" w:hint="eastAsia"/>
          <w:b w:val="0"/>
          <w:sz w:val="24"/>
          <w:szCs w:val="24"/>
        </w:rPr>
        <w:t>(</w:t>
      </w:r>
      <w:r w:rsidRPr="00CF7DD1">
        <w:rPr>
          <w:rFonts w:ascii="黑体" w:eastAsia="黑体" w:hint="eastAsia"/>
          <w:b w:val="0"/>
          <w:sz w:val="24"/>
          <w:szCs w:val="24"/>
        </w:rPr>
        <w:t>共</w:t>
      </w:r>
      <w:r>
        <w:rPr>
          <w:rFonts w:ascii="黑体" w:eastAsia="黑体" w:hint="eastAsia"/>
          <w:b w:val="0"/>
          <w:sz w:val="24"/>
          <w:szCs w:val="24"/>
        </w:rPr>
        <w:t>3</w:t>
      </w:r>
      <w:r w:rsidRPr="00CF7DD1">
        <w:rPr>
          <w:rFonts w:ascii="黑体" w:eastAsia="黑体" w:hint="eastAsia"/>
          <w:b w:val="0"/>
          <w:sz w:val="24"/>
          <w:szCs w:val="24"/>
        </w:rPr>
        <w:t>0分，</w:t>
      </w:r>
      <w:r>
        <w:rPr>
          <w:rFonts w:ascii="黑体" w:eastAsia="黑体" w:hint="eastAsia"/>
          <w:b w:val="0"/>
          <w:sz w:val="24"/>
          <w:szCs w:val="24"/>
        </w:rPr>
        <w:t>每</w:t>
      </w:r>
      <w:r w:rsidRPr="00CF7DD1">
        <w:rPr>
          <w:rFonts w:ascii="黑体" w:eastAsia="黑体" w:hint="eastAsia"/>
          <w:b w:val="0"/>
          <w:sz w:val="24"/>
          <w:szCs w:val="24"/>
        </w:rPr>
        <w:t>小题各</w:t>
      </w:r>
      <w:r>
        <w:rPr>
          <w:rFonts w:ascii="黑体" w:eastAsia="黑体" w:hint="eastAsia"/>
          <w:b w:val="0"/>
          <w:sz w:val="24"/>
          <w:szCs w:val="24"/>
        </w:rPr>
        <w:t>3</w:t>
      </w:r>
      <w:r w:rsidRPr="00CF7DD1">
        <w:rPr>
          <w:rFonts w:ascii="黑体" w:eastAsia="黑体" w:hint="eastAsia"/>
          <w:b w:val="0"/>
          <w:sz w:val="24"/>
          <w:szCs w:val="24"/>
        </w:rPr>
        <w:t>分</w:t>
      </w:r>
      <w:r w:rsidRPr="00CF7DD1">
        <w:rPr>
          <w:rFonts w:ascii="黑体" w:eastAsia="黑体" w:hAnsi="宋体" w:hint="eastAsia"/>
          <w:b w:val="0"/>
          <w:sz w:val="24"/>
          <w:szCs w:val="24"/>
        </w:rPr>
        <w:t>)</w:t>
      </w:r>
    </w:p>
    <w:p w:rsidR="00A430AE" w:rsidRPr="00CF7DD1" w:rsidRDefault="00A430AE" w:rsidP="00A430AE">
      <w:pPr>
        <w:spacing w:line="300" w:lineRule="auto"/>
        <w:ind w:firstLineChars="150" w:firstLine="360"/>
        <w:rPr>
          <w:rFonts w:ascii="黑体" w:eastAsia="黑体" w:hint="eastAsia"/>
          <w:bCs/>
          <w:sz w:val="24"/>
        </w:rPr>
      </w:pPr>
      <w:r w:rsidRPr="00CF7DD1">
        <w:rPr>
          <w:rFonts w:ascii="黑体" w:eastAsia="黑体" w:hint="eastAsia"/>
          <w:bCs/>
          <w:sz w:val="24"/>
        </w:rPr>
        <w:t>说明：每小题有四个备选答案，其中只有一个是正确的。请从[A]、[B]、[C]和[D]中选出最佳的一个，</w:t>
      </w:r>
      <w:r>
        <w:rPr>
          <w:rFonts w:ascii="黑体" w:eastAsia="黑体" w:hint="eastAsia"/>
          <w:bCs/>
          <w:sz w:val="24"/>
        </w:rPr>
        <w:t>并将你的答案和题号对应，</w:t>
      </w:r>
      <w:r w:rsidRPr="00CF7DD1">
        <w:rPr>
          <w:rFonts w:ascii="黑体" w:eastAsia="黑体" w:hint="eastAsia"/>
          <w:bCs/>
          <w:sz w:val="24"/>
        </w:rPr>
        <w:t>填在答题纸上。</w:t>
      </w:r>
    </w:p>
    <w:p w:rsidR="00A430AE" w:rsidRDefault="00A430AE" w:rsidP="00A430AE">
      <w:pPr>
        <w:spacing w:beforeLines="25" w:before="78" w:line="300" w:lineRule="auto"/>
        <w:ind w:firstLineChars="200" w:firstLine="420"/>
        <w:rPr>
          <w:rFonts w:hint="eastAsia"/>
          <w:sz w:val="24"/>
        </w:rPr>
      </w:pPr>
      <w:r>
        <w:rPr>
          <w:noProof/>
        </w:rPr>
        <w:lastRenderedPageBreak/>
        <w:object w:dxaOrig="27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9.8pt;margin-top:8.95pt;width:161.2pt;height:129.05pt;z-index:251659264">
            <v:imagedata r:id="rId5" o:title=""/>
          </v:shape>
          <o:OLEObject Type="Embed" ProgID="Photoshop.Image.13" ShapeID="_x0000_s1026" DrawAspect="Content" ObjectID="_1497343241" r:id="rId6">
            <o:FieldCodes>\s</o:FieldCodes>
          </o:OLEObject>
        </w:object>
      </w:r>
      <w:r w:rsidRPr="00F15A5B">
        <w:rPr>
          <w:rFonts w:ascii="宋体" w:hAnsi="宋体" w:hint="eastAsia"/>
          <w:sz w:val="24"/>
        </w:rPr>
        <w:t>1.</w:t>
      </w:r>
      <w:r w:rsidRPr="00F15A5B">
        <w:rPr>
          <w:rFonts w:hint="eastAsia"/>
          <w:sz w:val="24"/>
        </w:rPr>
        <w:t>一定流量的水在如图所示的倾斜管</w:t>
      </w:r>
    </w:p>
    <w:p w:rsidR="00A430AE" w:rsidRDefault="00A430AE" w:rsidP="00A430AE">
      <w:pPr>
        <w:spacing w:line="300" w:lineRule="auto"/>
        <w:rPr>
          <w:rFonts w:hint="eastAsia"/>
          <w:sz w:val="24"/>
        </w:rPr>
      </w:pPr>
      <w:r w:rsidRPr="00F15A5B">
        <w:rPr>
          <w:sz w:val="24"/>
        </w:rPr>
        <w:t>路中流动，流向为</w:t>
      </w:r>
      <w:r w:rsidRPr="00F15A5B">
        <w:rPr>
          <w:sz w:val="24"/>
        </w:rPr>
        <w:t>A→B</w:t>
      </w:r>
      <w:r w:rsidRPr="00F15A5B">
        <w:rPr>
          <w:rFonts w:hAnsi="宋体"/>
          <w:sz w:val="24"/>
        </w:rPr>
        <w:t>，截面</w:t>
      </w:r>
      <w:r w:rsidRPr="00F15A5B">
        <w:rPr>
          <w:sz w:val="24"/>
        </w:rPr>
        <w:t>A</w:t>
      </w:r>
      <w:r w:rsidRPr="00F15A5B">
        <w:rPr>
          <w:rFonts w:hAnsi="宋体"/>
          <w:sz w:val="24"/>
        </w:rPr>
        <w:t>、</w:t>
      </w:r>
      <w:r w:rsidRPr="00F15A5B">
        <w:rPr>
          <w:sz w:val="24"/>
        </w:rPr>
        <w:t>B</w:t>
      </w:r>
      <w:r w:rsidRPr="00F15A5B">
        <w:rPr>
          <w:rFonts w:hAnsi="宋体"/>
          <w:sz w:val="24"/>
        </w:rPr>
        <w:t>间连</w:t>
      </w:r>
    </w:p>
    <w:p w:rsidR="00A430AE" w:rsidRDefault="00A430AE" w:rsidP="00A430AE">
      <w:pPr>
        <w:spacing w:line="300" w:lineRule="auto"/>
        <w:rPr>
          <w:rFonts w:hAnsi="宋体" w:hint="eastAsia"/>
          <w:sz w:val="24"/>
        </w:rPr>
      </w:pPr>
      <w:r w:rsidRPr="00F15A5B">
        <w:rPr>
          <w:rFonts w:hAnsi="宋体"/>
          <w:sz w:val="24"/>
        </w:rPr>
        <w:t>接</w:t>
      </w:r>
      <w:proofErr w:type="gramStart"/>
      <w:r w:rsidRPr="00F15A5B">
        <w:rPr>
          <w:rFonts w:hAnsi="宋体"/>
          <w:sz w:val="24"/>
        </w:rPr>
        <w:t>一</w:t>
      </w:r>
      <w:proofErr w:type="gramEnd"/>
      <w:r w:rsidRPr="00F15A5B">
        <w:rPr>
          <w:sz w:val="24"/>
        </w:rPr>
        <w:t>U</w:t>
      </w:r>
      <w:r w:rsidRPr="00F15A5B">
        <w:rPr>
          <w:rFonts w:hAnsi="宋体"/>
          <w:sz w:val="24"/>
        </w:rPr>
        <w:t>形压差计，压差计的读数为</w:t>
      </w:r>
      <w:r w:rsidRPr="00F15A5B">
        <w:rPr>
          <w:i/>
          <w:sz w:val="24"/>
        </w:rPr>
        <w:t>R</w:t>
      </w:r>
      <w:r w:rsidRPr="00F15A5B">
        <w:rPr>
          <w:sz w:val="24"/>
          <w:vertAlign w:val="subscript"/>
        </w:rPr>
        <w:t>1</w:t>
      </w:r>
      <w:r w:rsidRPr="00F15A5B">
        <w:rPr>
          <w:rFonts w:hAnsi="宋体"/>
          <w:sz w:val="24"/>
        </w:rPr>
        <w:t>。若</w:t>
      </w:r>
    </w:p>
    <w:p w:rsidR="00A430AE" w:rsidRDefault="00A430AE" w:rsidP="00A430AE">
      <w:pPr>
        <w:spacing w:line="300" w:lineRule="auto"/>
        <w:rPr>
          <w:rFonts w:hAnsi="宋体" w:hint="eastAsia"/>
          <w:sz w:val="24"/>
        </w:rPr>
      </w:pPr>
      <w:r w:rsidRPr="00F15A5B">
        <w:rPr>
          <w:rFonts w:hAnsi="宋体" w:hint="eastAsia"/>
          <w:sz w:val="24"/>
        </w:rPr>
        <w:t>将</w:t>
      </w:r>
      <w:r w:rsidRPr="00F15A5B">
        <w:rPr>
          <w:rFonts w:hAnsi="宋体"/>
          <w:sz w:val="24"/>
        </w:rPr>
        <w:t>管路</w:t>
      </w:r>
      <w:r w:rsidRPr="00F15A5B">
        <w:rPr>
          <w:sz w:val="24"/>
        </w:rPr>
        <w:t>AB</w:t>
      </w:r>
      <w:r w:rsidRPr="00F15A5B">
        <w:rPr>
          <w:rFonts w:hAnsi="宋体"/>
          <w:sz w:val="24"/>
        </w:rPr>
        <w:t>水平放置而流量不变，压差计的</w:t>
      </w:r>
    </w:p>
    <w:p w:rsidR="00A430AE" w:rsidRPr="00F15A5B" w:rsidRDefault="00A430AE" w:rsidP="00A430AE">
      <w:pPr>
        <w:spacing w:line="300" w:lineRule="auto"/>
        <w:rPr>
          <w:rFonts w:hint="eastAsia"/>
          <w:sz w:val="24"/>
          <w:vertAlign w:val="subscript"/>
        </w:rPr>
      </w:pPr>
      <w:r w:rsidRPr="00F15A5B">
        <w:rPr>
          <w:rFonts w:hAnsi="宋体"/>
          <w:sz w:val="24"/>
        </w:rPr>
        <w:t>读数为</w:t>
      </w:r>
      <w:r w:rsidRPr="00F15A5B">
        <w:rPr>
          <w:i/>
          <w:sz w:val="24"/>
        </w:rPr>
        <w:t>R</w:t>
      </w:r>
      <w:r w:rsidRPr="00F15A5B">
        <w:rPr>
          <w:sz w:val="24"/>
          <w:vertAlign w:val="subscript"/>
        </w:rPr>
        <w:t>2</w:t>
      </w:r>
      <w:r w:rsidRPr="00F15A5B">
        <w:rPr>
          <w:rFonts w:hAnsi="宋体"/>
          <w:sz w:val="24"/>
        </w:rPr>
        <w:t>。</w:t>
      </w:r>
      <w:r w:rsidRPr="00F15A5B">
        <w:rPr>
          <w:rFonts w:hAnsi="宋体" w:hint="eastAsia"/>
          <w:sz w:val="24"/>
        </w:rPr>
        <w:t>则</w:t>
      </w:r>
      <w:r w:rsidRPr="00F15A5B">
        <w:rPr>
          <w:i/>
          <w:sz w:val="24"/>
        </w:rPr>
        <w:t>R</w:t>
      </w:r>
      <w:r w:rsidRPr="00F15A5B">
        <w:rPr>
          <w:sz w:val="24"/>
          <w:vertAlign w:val="subscript"/>
        </w:rPr>
        <w:t>1</w:t>
      </w:r>
      <w:r w:rsidRPr="00F15A5B">
        <w:rPr>
          <w:rFonts w:hAnsi="宋体" w:hint="eastAsia"/>
          <w:sz w:val="24"/>
        </w:rPr>
        <w:t>和</w:t>
      </w:r>
      <w:r w:rsidRPr="00F15A5B">
        <w:rPr>
          <w:i/>
          <w:sz w:val="24"/>
        </w:rPr>
        <w:t>R</w:t>
      </w:r>
      <w:r w:rsidRPr="00F15A5B">
        <w:rPr>
          <w:sz w:val="24"/>
          <w:vertAlign w:val="subscript"/>
        </w:rPr>
        <w:t>2</w:t>
      </w:r>
    </w:p>
    <w:p w:rsidR="00A430AE" w:rsidRPr="00F15A5B" w:rsidRDefault="00A430AE" w:rsidP="00A430AE">
      <w:pPr>
        <w:spacing w:line="300" w:lineRule="auto"/>
        <w:rPr>
          <w:rFonts w:hAnsi="宋体" w:hint="eastAsia"/>
          <w:sz w:val="24"/>
        </w:rPr>
      </w:pPr>
      <w:r w:rsidRPr="00F15A5B">
        <w:rPr>
          <w:rFonts w:hAnsi="宋体" w:hint="eastAsia"/>
          <w:sz w:val="24"/>
        </w:rPr>
        <w:t>的关系为</w:t>
      </w:r>
      <w:r w:rsidRPr="00F15A5B">
        <w:rPr>
          <w:rFonts w:hAnsi="宋体" w:hint="eastAsia"/>
          <w:sz w:val="24"/>
          <w:u w:val="single"/>
        </w:rPr>
        <w:t xml:space="preserve">           </w:t>
      </w:r>
      <w:r w:rsidRPr="00F15A5B">
        <w:rPr>
          <w:rFonts w:hAnsi="宋体" w:hint="eastAsia"/>
          <w:sz w:val="24"/>
        </w:rPr>
        <w:t>。</w:t>
      </w:r>
    </w:p>
    <w:p w:rsidR="00A430AE" w:rsidRPr="00F15A5B" w:rsidRDefault="00A430AE" w:rsidP="00A430AE">
      <w:pPr>
        <w:spacing w:line="300" w:lineRule="auto"/>
        <w:ind w:firstLineChars="300" w:firstLine="720"/>
        <w:rPr>
          <w:rFonts w:hint="eastAsia"/>
          <w:sz w:val="24"/>
          <w:vertAlign w:val="subscript"/>
        </w:rPr>
      </w:pPr>
      <w:r w:rsidRPr="00F15A5B">
        <w:rPr>
          <w:rFonts w:hAnsi="宋体" w:hint="eastAsia"/>
          <w:sz w:val="24"/>
        </w:rPr>
        <w:t>[</w:t>
      </w:r>
      <w:proofErr w:type="gramStart"/>
      <w:r w:rsidRPr="00F15A5B">
        <w:rPr>
          <w:rFonts w:hAnsi="宋体" w:hint="eastAsia"/>
          <w:sz w:val="24"/>
        </w:rPr>
        <w:t>A ]</w:t>
      </w:r>
      <w:proofErr w:type="gramEnd"/>
      <w:r w:rsidRPr="00F15A5B">
        <w:rPr>
          <w:rFonts w:hAnsi="宋体" w:hint="eastAsia"/>
          <w:sz w:val="24"/>
        </w:rPr>
        <w:t xml:space="preserve"> </w:t>
      </w:r>
      <w:r w:rsidRPr="00F15A5B">
        <w:rPr>
          <w:i/>
          <w:sz w:val="24"/>
        </w:rPr>
        <w:t>R</w:t>
      </w:r>
      <w:r w:rsidRPr="00F15A5B">
        <w:rPr>
          <w:sz w:val="24"/>
          <w:vertAlign w:val="subscript"/>
        </w:rPr>
        <w:t>1</w:t>
      </w:r>
      <w:r w:rsidRPr="00F15A5B">
        <w:rPr>
          <w:rFonts w:hint="eastAsia"/>
          <w:sz w:val="24"/>
        </w:rPr>
        <w:t>&lt;</w:t>
      </w:r>
      <w:r w:rsidRPr="00F15A5B">
        <w:rPr>
          <w:i/>
          <w:sz w:val="24"/>
        </w:rPr>
        <w:t xml:space="preserve"> R</w:t>
      </w:r>
      <w:r w:rsidRPr="00F15A5B">
        <w:rPr>
          <w:sz w:val="24"/>
          <w:vertAlign w:val="subscript"/>
        </w:rPr>
        <w:t>2</w:t>
      </w:r>
      <w:r w:rsidRPr="00F15A5B">
        <w:rPr>
          <w:rFonts w:hint="eastAsia"/>
          <w:sz w:val="24"/>
          <w:vertAlign w:val="subscript"/>
        </w:rPr>
        <w:t xml:space="preserve">             </w:t>
      </w:r>
      <w:r w:rsidRPr="00F15A5B">
        <w:rPr>
          <w:rFonts w:hint="eastAsia"/>
          <w:sz w:val="24"/>
        </w:rPr>
        <w:t>[</w:t>
      </w:r>
      <w:r w:rsidRPr="00F15A5B">
        <w:rPr>
          <w:rFonts w:hAnsi="宋体" w:hint="eastAsia"/>
          <w:sz w:val="24"/>
        </w:rPr>
        <w:t xml:space="preserve">B] </w:t>
      </w:r>
      <w:r w:rsidRPr="00F15A5B">
        <w:rPr>
          <w:i/>
          <w:sz w:val="24"/>
        </w:rPr>
        <w:t>R</w:t>
      </w:r>
      <w:r w:rsidRPr="00F15A5B">
        <w:rPr>
          <w:sz w:val="24"/>
          <w:vertAlign w:val="subscript"/>
        </w:rPr>
        <w:t>1</w:t>
      </w:r>
      <w:r w:rsidRPr="00F15A5B">
        <w:rPr>
          <w:rFonts w:hint="eastAsia"/>
          <w:sz w:val="24"/>
        </w:rPr>
        <w:t>=</w:t>
      </w:r>
      <w:r w:rsidRPr="00F15A5B">
        <w:rPr>
          <w:i/>
          <w:sz w:val="24"/>
        </w:rPr>
        <w:t xml:space="preserve"> R</w:t>
      </w:r>
      <w:r w:rsidRPr="00F15A5B">
        <w:rPr>
          <w:sz w:val="24"/>
          <w:vertAlign w:val="subscript"/>
        </w:rPr>
        <w:t>2</w:t>
      </w:r>
      <w:r w:rsidRPr="00F15A5B">
        <w:rPr>
          <w:rFonts w:hint="eastAsia"/>
          <w:sz w:val="24"/>
          <w:vertAlign w:val="subscript"/>
        </w:rPr>
        <w:t xml:space="preserve">     </w:t>
      </w:r>
    </w:p>
    <w:p w:rsidR="00A430AE" w:rsidRPr="00F15A5B" w:rsidRDefault="00A430AE" w:rsidP="00A430AE">
      <w:pPr>
        <w:spacing w:line="300" w:lineRule="auto"/>
        <w:ind w:firstLineChars="300" w:firstLine="720"/>
        <w:rPr>
          <w:rFonts w:hint="eastAsia"/>
          <w:b/>
          <w:sz w:val="24"/>
        </w:rPr>
      </w:pPr>
      <w:r w:rsidRPr="00F15A5B">
        <w:rPr>
          <w:rFonts w:hint="eastAsia"/>
          <w:sz w:val="24"/>
        </w:rPr>
        <w:t>[</w:t>
      </w:r>
      <w:r w:rsidRPr="00F15A5B">
        <w:rPr>
          <w:rFonts w:hAnsi="宋体" w:hint="eastAsia"/>
          <w:sz w:val="24"/>
        </w:rPr>
        <w:t xml:space="preserve">C ] </w:t>
      </w:r>
      <w:r w:rsidRPr="00F15A5B">
        <w:rPr>
          <w:i/>
          <w:sz w:val="24"/>
        </w:rPr>
        <w:t>R</w:t>
      </w:r>
      <w:r w:rsidRPr="00F15A5B">
        <w:rPr>
          <w:sz w:val="24"/>
          <w:vertAlign w:val="subscript"/>
        </w:rPr>
        <w:t>1</w:t>
      </w:r>
      <w:r w:rsidRPr="00F15A5B">
        <w:rPr>
          <w:rFonts w:hint="eastAsia"/>
          <w:sz w:val="24"/>
        </w:rPr>
        <w:t>&gt;</w:t>
      </w:r>
      <w:r w:rsidRPr="00F15A5B">
        <w:rPr>
          <w:i/>
          <w:sz w:val="24"/>
        </w:rPr>
        <w:t xml:space="preserve"> R</w:t>
      </w:r>
      <w:r w:rsidRPr="00F15A5B">
        <w:rPr>
          <w:sz w:val="24"/>
          <w:vertAlign w:val="subscript"/>
        </w:rPr>
        <w:t>2</w:t>
      </w:r>
      <w:r w:rsidRPr="00F15A5B">
        <w:rPr>
          <w:rFonts w:hint="eastAsia"/>
          <w:sz w:val="24"/>
          <w:vertAlign w:val="subscript"/>
        </w:rPr>
        <w:t xml:space="preserve">             </w:t>
      </w:r>
      <w:r w:rsidRPr="00F15A5B">
        <w:rPr>
          <w:rFonts w:hint="eastAsia"/>
          <w:sz w:val="24"/>
        </w:rPr>
        <w:t>[</w:t>
      </w:r>
      <w:r w:rsidRPr="00F15A5B">
        <w:rPr>
          <w:rFonts w:hAnsi="宋体" w:hint="eastAsia"/>
          <w:sz w:val="24"/>
        </w:rPr>
        <w:t xml:space="preserve">D] </w:t>
      </w:r>
      <w:r w:rsidRPr="00F15A5B">
        <w:rPr>
          <w:rFonts w:hint="eastAsia"/>
          <w:sz w:val="24"/>
        </w:rPr>
        <w:t>无法确定</w:t>
      </w:r>
      <w:r w:rsidRPr="00F15A5B">
        <w:rPr>
          <w:rFonts w:hint="eastAsia"/>
          <w:sz w:val="24"/>
        </w:rPr>
        <w:t xml:space="preserve">               </w:t>
      </w:r>
      <w:r>
        <w:rPr>
          <w:rFonts w:hint="eastAsia"/>
          <w:sz w:val="24"/>
        </w:rPr>
        <w:t xml:space="preserve"> </w:t>
      </w:r>
    </w:p>
    <w:p w:rsidR="00A430AE" w:rsidRPr="00C309A1" w:rsidRDefault="00A430AE" w:rsidP="00A430AE">
      <w:pPr>
        <w:spacing w:beforeLines="25" w:before="78" w:line="300" w:lineRule="auto"/>
        <w:ind w:firstLineChars="200" w:firstLine="480"/>
        <w:rPr>
          <w:rFonts w:ascii="宋体" w:hAnsi="宋体" w:hint="eastAsia"/>
          <w:sz w:val="24"/>
        </w:rPr>
      </w:pPr>
      <w:r w:rsidRPr="00C309A1">
        <w:rPr>
          <w:rFonts w:ascii="宋体" w:hAnsi="宋体" w:hint="eastAsia"/>
          <w:sz w:val="24"/>
        </w:rPr>
        <w:t>2.流量</w:t>
      </w:r>
      <w:r w:rsidRPr="00C309A1">
        <w:rPr>
          <w:rFonts w:hAnsi="宋体"/>
          <w:sz w:val="24"/>
        </w:rPr>
        <w:t>为</w:t>
      </w:r>
      <w:smartTag w:uri="urn:schemas-microsoft-com:office:smarttags" w:element="chmetcnv">
        <w:smartTagPr>
          <w:attr w:name="UnitName" w:val="kg"/>
          <w:attr w:name="SourceValue" w:val="1800"/>
          <w:attr w:name="HasSpace" w:val="False"/>
          <w:attr w:name="Negative" w:val="False"/>
          <w:attr w:name="NumberType" w:val="1"/>
          <w:attr w:name="TCSC" w:val="0"/>
        </w:smartTagPr>
        <w:r w:rsidRPr="00C309A1">
          <w:rPr>
            <w:rFonts w:hAnsi="宋体" w:hint="eastAsia"/>
            <w:sz w:val="24"/>
          </w:rPr>
          <w:t>1</w:t>
        </w:r>
        <w:r w:rsidRPr="00C309A1">
          <w:rPr>
            <w:rFonts w:hint="eastAsia"/>
            <w:sz w:val="24"/>
          </w:rPr>
          <w:t>800</w:t>
        </w:r>
        <w:r w:rsidRPr="00C309A1">
          <w:rPr>
            <w:sz w:val="24"/>
          </w:rPr>
          <w:t>kg</w:t>
        </w:r>
      </w:smartTag>
      <w:r w:rsidRPr="00C309A1">
        <w:rPr>
          <w:sz w:val="24"/>
        </w:rPr>
        <w:t>/</w:t>
      </w:r>
      <w:r w:rsidRPr="00C309A1">
        <w:rPr>
          <w:rFonts w:hint="eastAsia"/>
          <w:sz w:val="24"/>
        </w:rPr>
        <w:t>h</w:t>
      </w:r>
      <w:r w:rsidRPr="00C309A1">
        <w:rPr>
          <w:rFonts w:hAnsi="宋体"/>
          <w:sz w:val="24"/>
        </w:rPr>
        <w:t>，粘度为</w:t>
      </w:r>
      <w:r w:rsidRPr="00C309A1">
        <w:rPr>
          <w:sz w:val="24"/>
        </w:rPr>
        <w:t>1.5Pa.s</w:t>
      </w:r>
      <w:r w:rsidRPr="00C309A1">
        <w:rPr>
          <w:rFonts w:hAnsi="宋体" w:hint="eastAsia"/>
          <w:sz w:val="24"/>
        </w:rPr>
        <w:t>的</w:t>
      </w:r>
      <w:r w:rsidRPr="00C309A1">
        <w:rPr>
          <w:rFonts w:hAnsi="宋体"/>
          <w:sz w:val="24"/>
        </w:rPr>
        <w:t>甘油</w:t>
      </w:r>
      <w:r w:rsidRPr="00C309A1">
        <w:rPr>
          <w:sz w:val="24"/>
        </w:rPr>
        <w:t>在</w:t>
      </w:r>
      <w:r w:rsidRPr="00C309A1">
        <w:rPr>
          <w:i/>
          <w:sz w:val="24"/>
        </w:rPr>
        <w:t>Φ</w:t>
      </w:r>
      <w:r w:rsidRPr="00C309A1">
        <w:rPr>
          <w:sz w:val="24"/>
        </w:rPr>
        <w:t>57×</w:t>
      </w:r>
      <w:smartTag w:uri="urn:schemas-microsoft-com:office:smarttags" w:element="chmetcnv">
        <w:smartTagPr>
          <w:attr w:name="UnitName" w:val="mm"/>
          <w:attr w:name="SourceValue" w:val="3.5"/>
          <w:attr w:name="HasSpace" w:val="False"/>
          <w:attr w:name="Negative" w:val="False"/>
          <w:attr w:name="NumberType" w:val="1"/>
          <w:attr w:name="TCSC" w:val="0"/>
        </w:smartTagPr>
        <w:r w:rsidRPr="00C309A1">
          <w:rPr>
            <w:sz w:val="24"/>
          </w:rPr>
          <w:t>3.5mm</w:t>
        </w:r>
      </w:smartTag>
      <w:r w:rsidRPr="00C309A1">
        <w:rPr>
          <w:rFonts w:hAnsi="宋体"/>
          <w:sz w:val="24"/>
        </w:rPr>
        <w:t>的</w:t>
      </w:r>
      <w:r w:rsidRPr="00C309A1">
        <w:rPr>
          <w:rFonts w:hAnsi="宋体" w:hint="eastAsia"/>
          <w:sz w:val="24"/>
        </w:rPr>
        <w:t>水平</w:t>
      </w:r>
      <w:r w:rsidRPr="00C309A1">
        <w:rPr>
          <w:rFonts w:hAnsi="宋体"/>
          <w:sz w:val="24"/>
        </w:rPr>
        <w:t>管中</w:t>
      </w:r>
      <w:r w:rsidRPr="00C309A1">
        <w:rPr>
          <w:rFonts w:ascii="宋体" w:hAnsi="宋体"/>
          <w:sz w:val="24"/>
        </w:rPr>
        <w:t>流动，</w:t>
      </w:r>
      <w:r w:rsidRPr="00C309A1">
        <w:rPr>
          <w:rFonts w:ascii="宋体" w:hAnsi="宋体" w:hint="eastAsia"/>
          <w:sz w:val="24"/>
        </w:rPr>
        <w:t>则甘油在管中的流动类型为</w:t>
      </w:r>
      <w:r w:rsidRPr="00C309A1">
        <w:rPr>
          <w:rFonts w:ascii="宋体" w:hAnsi="宋体" w:hint="eastAsia"/>
          <w:sz w:val="24"/>
          <w:u w:val="single"/>
        </w:rPr>
        <w:t xml:space="preserve">               </w:t>
      </w:r>
      <w:r w:rsidRPr="00C309A1">
        <w:rPr>
          <w:rFonts w:ascii="宋体" w:hAnsi="宋体" w:hint="eastAsia"/>
          <w:sz w:val="24"/>
        </w:rPr>
        <w:t>。</w:t>
      </w:r>
    </w:p>
    <w:p w:rsidR="00A430AE" w:rsidRPr="00C309A1" w:rsidRDefault="00A430AE" w:rsidP="00A430AE">
      <w:pPr>
        <w:tabs>
          <w:tab w:val="left" w:pos="2520"/>
          <w:tab w:val="left" w:pos="5400"/>
          <w:tab w:val="left" w:pos="6120"/>
        </w:tabs>
        <w:spacing w:line="300" w:lineRule="auto"/>
        <w:ind w:firstLineChars="300" w:firstLine="720"/>
        <w:rPr>
          <w:rFonts w:hint="eastAsia"/>
          <w:sz w:val="24"/>
        </w:rPr>
      </w:pPr>
      <w:r w:rsidRPr="00C309A1">
        <w:rPr>
          <w:rFonts w:hint="eastAsia"/>
          <w:sz w:val="24"/>
        </w:rPr>
        <w:t>[</w:t>
      </w:r>
      <w:r w:rsidRPr="00C309A1">
        <w:rPr>
          <w:sz w:val="24"/>
        </w:rPr>
        <w:t>A</w:t>
      </w:r>
      <w:r w:rsidRPr="00C309A1">
        <w:rPr>
          <w:rFonts w:hint="eastAsia"/>
          <w:sz w:val="24"/>
        </w:rPr>
        <w:t xml:space="preserve">] </w:t>
      </w:r>
      <w:r w:rsidRPr="00C309A1">
        <w:rPr>
          <w:rFonts w:hint="eastAsia"/>
          <w:sz w:val="24"/>
        </w:rPr>
        <w:t>层流</w:t>
      </w:r>
      <w:r w:rsidRPr="00C309A1">
        <w:rPr>
          <w:sz w:val="24"/>
        </w:rPr>
        <w:t xml:space="preserve">     </w:t>
      </w:r>
      <w:r w:rsidRPr="00C309A1">
        <w:rPr>
          <w:rFonts w:hint="eastAsia"/>
          <w:sz w:val="24"/>
        </w:rPr>
        <w:t xml:space="preserve">  [</w:t>
      </w:r>
      <w:r w:rsidRPr="00C309A1">
        <w:rPr>
          <w:sz w:val="24"/>
        </w:rPr>
        <w:t>B</w:t>
      </w:r>
      <w:r w:rsidRPr="00C309A1">
        <w:rPr>
          <w:rFonts w:hint="eastAsia"/>
          <w:sz w:val="24"/>
        </w:rPr>
        <w:t xml:space="preserve">] </w:t>
      </w:r>
      <w:r w:rsidRPr="00C309A1">
        <w:rPr>
          <w:rFonts w:hint="eastAsia"/>
          <w:sz w:val="24"/>
        </w:rPr>
        <w:t>过渡流</w:t>
      </w:r>
      <w:r w:rsidRPr="00C309A1">
        <w:rPr>
          <w:sz w:val="24"/>
        </w:rPr>
        <w:t xml:space="preserve">      </w:t>
      </w:r>
      <w:r w:rsidRPr="00C309A1">
        <w:rPr>
          <w:rFonts w:hint="eastAsia"/>
          <w:sz w:val="24"/>
        </w:rPr>
        <w:t>[</w:t>
      </w:r>
      <w:r w:rsidRPr="00C309A1">
        <w:rPr>
          <w:sz w:val="24"/>
        </w:rPr>
        <w:t>C</w:t>
      </w:r>
      <w:r w:rsidRPr="00C309A1">
        <w:rPr>
          <w:rFonts w:hint="eastAsia"/>
          <w:sz w:val="24"/>
        </w:rPr>
        <w:t>]</w:t>
      </w:r>
      <w:r w:rsidRPr="00C309A1">
        <w:rPr>
          <w:sz w:val="24"/>
        </w:rPr>
        <w:t xml:space="preserve"> </w:t>
      </w:r>
      <w:r w:rsidRPr="00C309A1">
        <w:rPr>
          <w:rFonts w:hint="eastAsia"/>
          <w:sz w:val="24"/>
        </w:rPr>
        <w:t>湍流</w:t>
      </w:r>
      <w:r w:rsidRPr="00C309A1">
        <w:rPr>
          <w:sz w:val="24"/>
        </w:rPr>
        <w:t xml:space="preserve">  </w:t>
      </w:r>
      <w:r w:rsidRPr="00C309A1">
        <w:rPr>
          <w:rFonts w:hint="eastAsia"/>
          <w:sz w:val="24"/>
        </w:rPr>
        <w:t xml:space="preserve">   </w:t>
      </w:r>
      <w:r w:rsidRPr="00C309A1">
        <w:rPr>
          <w:sz w:val="24"/>
        </w:rPr>
        <w:t xml:space="preserve">  </w:t>
      </w:r>
      <w:r w:rsidRPr="00C309A1">
        <w:rPr>
          <w:rFonts w:hint="eastAsia"/>
          <w:sz w:val="24"/>
        </w:rPr>
        <w:t>[</w:t>
      </w:r>
      <w:r w:rsidRPr="00C309A1">
        <w:rPr>
          <w:sz w:val="24"/>
        </w:rPr>
        <w:t>D</w:t>
      </w:r>
      <w:r w:rsidRPr="00C309A1">
        <w:rPr>
          <w:rFonts w:hint="eastAsia"/>
          <w:sz w:val="24"/>
        </w:rPr>
        <w:t xml:space="preserve">] </w:t>
      </w:r>
      <w:r w:rsidRPr="00C309A1">
        <w:rPr>
          <w:rFonts w:hint="eastAsia"/>
          <w:sz w:val="24"/>
        </w:rPr>
        <w:t>无法判断</w:t>
      </w:r>
    </w:p>
    <w:p w:rsidR="00A430AE" w:rsidRPr="00C309A1" w:rsidRDefault="00A430AE" w:rsidP="00A430AE">
      <w:pPr>
        <w:spacing w:beforeLines="25" w:before="78" w:line="300" w:lineRule="auto"/>
        <w:ind w:firstLineChars="200" w:firstLine="480"/>
        <w:rPr>
          <w:sz w:val="24"/>
        </w:rPr>
      </w:pPr>
      <w:r w:rsidRPr="00C309A1">
        <w:rPr>
          <w:rFonts w:ascii="宋体" w:hAnsi="宋体" w:hint="eastAsia"/>
          <w:sz w:val="24"/>
        </w:rPr>
        <w:t>3.</w:t>
      </w:r>
      <w:proofErr w:type="gramStart"/>
      <w:r w:rsidRPr="00C309A1">
        <w:rPr>
          <w:rFonts w:ascii="宋体" w:hAnsi="宋体" w:hint="eastAsia"/>
          <w:sz w:val="24"/>
        </w:rPr>
        <w:t>一</w:t>
      </w:r>
      <w:proofErr w:type="gramEnd"/>
      <w:r w:rsidRPr="00C309A1">
        <w:rPr>
          <w:rFonts w:ascii="宋体" w:hAnsi="宋体" w:hint="eastAsia"/>
          <w:sz w:val="24"/>
        </w:rPr>
        <w:t>并联管路由两个支管组成，支</w:t>
      </w:r>
      <w:r w:rsidRPr="00C309A1">
        <w:rPr>
          <w:rFonts w:hint="eastAsia"/>
          <w:sz w:val="24"/>
        </w:rPr>
        <w:t>管</w:t>
      </w:r>
      <w:r w:rsidRPr="00C309A1">
        <w:rPr>
          <w:rFonts w:hint="eastAsia"/>
          <w:sz w:val="24"/>
        </w:rPr>
        <w:t>1</w:t>
      </w:r>
      <w:r w:rsidRPr="00C309A1">
        <w:rPr>
          <w:rFonts w:hint="eastAsia"/>
          <w:sz w:val="24"/>
        </w:rPr>
        <w:t>和支管</w:t>
      </w:r>
      <w:r w:rsidRPr="00C309A1">
        <w:rPr>
          <w:rFonts w:hint="eastAsia"/>
          <w:sz w:val="24"/>
        </w:rPr>
        <w:t>2</w:t>
      </w:r>
      <w:r w:rsidRPr="00C309A1">
        <w:rPr>
          <w:rFonts w:hint="eastAsia"/>
          <w:sz w:val="24"/>
        </w:rPr>
        <w:t>的内径、管长（包括局部阻力的当量长度）分别为</w:t>
      </w:r>
      <w:r w:rsidRPr="00C309A1">
        <w:rPr>
          <w:i/>
          <w:sz w:val="24"/>
        </w:rPr>
        <w:t>d</w:t>
      </w:r>
      <w:r w:rsidRPr="00C309A1">
        <w:rPr>
          <w:sz w:val="24"/>
          <w:vertAlign w:val="subscript"/>
        </w:rPr>
        <w:t>1</w:t>
      </w:r>
      <w:r w:rsidRPr="00C309A1">
        <w:rPr>
          <w:rFonts w:hint="eastAsia"/>
          <w:sz w:val="24"/>
        </w:rPr>
        <w:t>、</w:t>
      </w:r>
      <w:r w:rsidRPr="00C309A1">
        <w:rPr>
          <w:i/>
          <w:sz w:val="24"/>
        </w:rPr>
        <w:t>L</w:t>
      </w:r>
      <w:r w:rsidRPr="00C309A1">
        <w:rPr>
          <w:sz w:val="24"/>
          <w:vertAlign w:val="subscript"/>
        </w:rPr>
        <w:t>1</w:t>
      </w:r>
      <w:r w:rsidRPr="00C309A1">
        <w:rPr>
          <w:rFonts w:hint="eastAsia"/>
          <w:sz w:val="24"/>
        </w:rPr>
        <w:t>和</w:t>
      </w:r>
      <w:r w:rsidRPr="00C309A1">
        <w:rPr>
          <w:i/>
          <w:sz w:val="24"/>
        </w:rPr>
        <w:t>d</w:t>
      </w:r>
      <w:r w:rsidRPr="00C309A1">
        <w:rPr>
          <w:sz w:val="24"/>
        </w:rPr>
        <w:softHyphen/>
      </w:r>
      <w:r w:rsidRPr="00C309A1">
        <w:rPr>
          <w:sz w:val="24"/>
          <w:vertAlign w:val="subscript"/>
        </w:rPr>
        <w:t>2</w:t>
      </w:r>
      <w:r w:rsidRPr="00C309A1">
        <w:rPr>
          <w:rFonts w:hint="eastAsia"/>
          <w:sz w:val="24"/>
        </w:rPr>
        <w:t>、</w:t>
      </w:r>
      <w:r w:rsidRPr="00C309A1">
        <w:rPr>
          <w:i/>
          <w:sz w:val="24"/>
        </w:rPr>
        <w:t>L</w:t>
      </w:r>
      <w:r w:rsidRPr="00C309A1">
        <w:rPr>
          <w:sz w:val="24"/>
          <w:vertAlign w:val="subscript"/>
        </w:rPr>
        <w:t>2</w:t>
      </w:r>
      <w:r w:rsidRPr="00C309A1">
        <w:rPr>
          <w:rFonts w:hint="eastAsia"/>
          <w:sz w:val="24"/>
        </w:rPr>
        <w:t>，若</w:t>
      </w:r>
      <w:r w:rsidRPr="00C309A1">
        <w:rPr>
          <w:i/>
          <w:sz w:val="24"/>
        </w:rPr>
        <w:t>d</w:t>
      </w:r>
      <w:r w:rsidRPr="00C309A1">
        <w:rPr>
          <w:sz w:val="24"/>
          <w:vertAlign w:val="subscript"/>
        </w:rPr>
        <w:t>1</w:t>
      </w:r>
      <w:r w:rsidRPr="00C309A1">
        <w:rPr>
          <w:sz w:val="24"/>
        </w:rPr>
        <w:t>= 2</w:t>
      </w:r>
      <w:r w:rsidRPr="00C309A1">
        <w:rPr>
          <w:i/>
          <w:sz w:val="24"/>
        </w:rPr>
        <w:t>d</w:t>
      </w:r>
      <w:r w:rsidRPr="00C309A1">
        <w:rPr>
          <w:sz w:val="24"/>
          <w:vertAlign w:val="subscript"/>
        </w:rPr>
        <w:t>2</w:t>
      </w:r>
      <w:r w:rsidRPr="00C309A1">
        <w:rPr>
          <w:rFonts w:hint="eastAsia"/>
          <w:sz w:val="24"/>
        </w:rPr>
        <w:t>、</w:t>
      </w:r>
      <w:r w:rsidRPr="00C309A1">
        <w:rPr>
          <w:i/>
          <w:sz w:val="24"/>
        </w:rPr>
        <w:t>L</w:t>
      </w:r>
      <w:r w:rsidRPr="00C309A1">
        <w:rPr>
          <w:sz w:val="24"/>
          <w:vertAlign w:val="subscript"/>
        </w:rPr>
        <w:t>1</w:t>
      </w:r>
      <w:r w:rsidRPr="00C309A1">
        <w:rPr>
          <w:sz w:val="24"/>
        </w:rPr>
        <w:t xml:space="preserve">= </w:t>
      </w:r>
      <w:smartTag w:uri="urn:schemas-microsoft-com:office:smarttags" w:element="chmetcnv">
        <w:smartTagPr>
          <w:attr w:name="UnitName" w:val="l"/>
          <w:attr w:name="SourceValue" w:val="2"/>
          <w:attr w:name="HasSpace" w:val="False"/>
          <w:attr w:name="Negative" w:val="False"/>
          <w:attr w:name="NumberType" w:val="1"/>
          <w:attr w:name="TCSC" w:val="0"/>
        </w:smartTagPr>
        <w:r w:rsidRPr="00C309A1">
          <w:rPr>
            <w:sz w:val="24"/>
          </w:rPr>
          <w:t>2</w:t>
        </w:r>
        <w:r w:rsidRPr="00C309A1">
          <w:rPr>
            <w:i/>
            <w:sz w:val="24"/>
          </w:rPr>
          <w:t>L</w:t>
        </w:r>
      </w:smartTag>
      <w:r w:rsidRPr="00C309A1">
        <w:rPr>
          <w:sz w:val="24"/>
          <w:vertAlign w:val="subscript"/>
        </w:rPr>
        <w:t>2</w:t>
      </w:r>
      <w:r w:rsidRPr="00C309A1">
        <w:rPr>
          <w:rFonts w:hint="eastAsia"/>
          <w:sz w:val="24"/>
        </w:rPr>
        <w:t>，当两管段内的流体均呈层流流动时，则支管</w:t>
      </w:r>
      <w:r w:rsidRPr="00C309A1">
        <w:rPr>
          <w:rFonts w:hint="eastAsia"/>
          <w:sz w:val="24"/>
        </w:rPr>
        <w:t>1</w:t>
      </w:r>
      <w:r w:rsidRPr="00C309A1">
        <w:rPr>
          <w:rFonts w:hint="eastAsia"/>
          <w:sz w:val="24"/>
        </w:rPr>
        <w:t>和支管</w:t>
      </w:r>
      <w:r w:rsidRPr="00C309A1">
        <w:rPr>
          <w:rFonts w:hint="eastAsia"/>
          <w:sz w:val="24"/>
        </w:rPr>
        <w:t>2</w:t>
      </w:r>
      <w:r w:rsidRPr="00C309A1">
        <w:rPr>
          <w:rFonts w:hint="eastAsia"/>
          <w:sz w:val="24"/>
        </w:rPr>
        <w:t>中的流体流速之比</w:t>
      </w:r>
      <w:r w:rsidRPr="00C309A1">
        <w:rPr>
          <w:rFonts w:hint="eastAsia"/>
          <w:i/>
          <w:sz w:val="24"/>
        </w:rPr>
        <w:t>u</w:t>
      </w:r>
      <w:r w:rsidRPr="00C309A1">
        <w:rPr>
          <w:rFonts w:hint="eastAsia"/>
          <w:sz w:val="24"/>
          <w:vertAlign w:val="subscript"/>
        </w:rPr>
        <w:t>1</w:t>
      </w:r>
      <w:r w:rsidRPr="00C309A1">
        <w:rPr>
          <w:sz w:val="24"/>
        </w:rPr>
        <w:t xml:space="preserve">/ </w:t>
      </w:r>
      <w:r w:rsidRPr="00C309A1">
        <w:rPr>
          <w:rFonts w:hint="eastAsia"/>
          <w:i/>
          <w:sz w:val="24"/>
        </w:rPr>
        <w:t>u</w:t>
      </w:r>
      <w:r w:rsidRPr="00C309A1">
        <w:rPr>
          <w:rFonts w:hint="eastAsia"/>
          <w:sz w:val="24"/>
          <w:vertAlign w:val="subscript"/>
        </w:rPr>
        <w:t>2</w:t>
      </w:r>
      <w:r w:rsidRPr="00C309A1">
        <w:rPr>
          <w:sz w:val="24"/>
        </w:rPr>
        <w:t>=</w:t>
      </w:r>
      <w:r w:rsidRPr="00C309A1">
        <w:rPr>
          <w:rFonts w:hint="eastAsia"/>
          <w:sz w:val="24"/>
          <w:u w:val="single"/>
        </w:rPr>
        <w:t xml:space="preserve">            </w:t>
      </w:r>
      <w:r w:rsidRPr="00C309A1">
        <w:rPr>
          <w:rFonts w:hint="eastAsia"/>
          <w:sz w:val="24"/>
        </w:rPr>
        <w:t>。</w:t>
      </w:r>
    </w:p>
    <w:p w:rsidR="00A430AE" w:rsidRPr="00C309A1" w:rsidRDefault="00A430AE" w:rsidP="00A430AE">
      <w:pPr>
        <w:tabs>
          <w:tab w:val="left" w:pos="2520"/>
          <w:tab w:val="left" w:pos="4320"/>
        </w:tabs>
        <w:spacing w:line="300" w:lineRule="auto"/>
        <w:ind w:firstLineChars="300" w:firstLine="720"/>
        <w:rPr>
          <w:rFonts w:hint="eastAsia"/>
          <w:sz w:val="24"/>
        </w:rPr>
      </w:pPr>
      <w:r w:rsidRPr="00C309A1">
        <w:rPr>
          <w:rFonts w:hint="eastAsia"/>
          <w:sz w:val="24"/>
        </w:rPr>
        <w:t>[A] 0.5</w:t>
      </w:r>
      <w:r w:rsidRPr="00C309A1">
        <w:rPr>
          <w:sz w:val="24"/>
        </w:rPr>
        <w:t xml:space="preserve"> </w:t>
      </w:r>
      <w:r w:rsidRPr="00C309A1">
        <w:rPr>
          <w:rFonts w:hint="eastAsia"/>
          <w:sz w:val="24"/>
        </w:rPr>
        <w:t xml:space="preserve">   </w:t>
      </w:r>
      <w:r w:rsidRPr="00C309A1">
        <w:rPr>
          <w:sz w:val="24"/>
        </w:rPr>
        <w:t xml:space="preserve"> </w:t>
      </w:r>
      <w:r w:rsidRPr="00C309A1">
        <w:rPr>
          <w:rFonts w:hint="eastAsia"/>
          <w:sz w:val="24"/>
        </w:rPr>
        <w:t xml:space="preserve">    [B] </w:t>
      </w:r>
      <w:r w:rsidRPr="00C309A1">
        <w:rPr>
          <w:sz w:val="24"/>
        </w:rPr>
        <w:t xml:space="preserve">1   </w:t>
      </w:r>
      <w:r w:rsidRPr="00C309A1">
        <w:rPr>
          <w:rFonts w:hint="eastAsia"/>
          <w:sz w:val="24"/>
        </w:rPr>
        <w:t xml:space="preserve">     </w:t>
      </w:r>
      <w:r>
        <w:rPr>
          <w:rFonts w:hint="eastAsia"/>
          <w:sz w:val="24"/>
        </w:rPr>
        <w:t xml:space="preserve">  </w:t>
      </w:r>
      <w:r w:rsidRPr="00C309A1">
        <w:rPr>
          <w:rFonts w:hint="eastAsia"/>
          <w:sz w:val="24"/>
        </w:rPr>
        <w:t xml:space="preserve"> [C] 2</w:t>
      </w:r>
      <w:r w:rsidRPr="00C309A1">
        <w:rPr>
          <w:sz w:val="24"/>
        </w:rPr>
        <w:t xml:space="preserve">   </w:t>
      </w:r>
      <w:r w:rsidRPr="00C309A1">
        <w:rPr>
          <w:rFonts w:hint="eastAsia"/>
          <w:sz w:val="24"/>
        </w:rPr>
        <w:t xml:space="preserve">  </w:t>
      </w:r>
      <w:r w:rsidRPr="00C309A1">
        <w:rPr>
          <w:sz w:val="24"/>
        </w:rPr>
        <w:t xml:space="preserve"> </w:t>
      </w:r>
      <w:r w:rsidRPr="00C309A1">
        <w:rPr>
          <w:rFonts w:hint="eastAsia"/>
          <w:sz w:val="24"/>
        </w:rPr>
        <w:t xml:space="preserve">    </w:t>
      </w:r>
      <w:r w:rsidRPr="00C309A1">
        <w:rPr>
          <w:sz w:val="24"/>
        </w:rPr>
        <w:t xml:space="preserve"> </w:t>
      </w:r>
      <w:r w:rsidRPr="00C309A1">
        <w:rPr>
          <w:rFonts w:hint="eastAsia"/>
          <w:sz w:val="24"/>
        </w:rPr>
        <w:t>[D] 4</w:t>
      </w:r>
    </w:p>
    <w:p w:rsidR="00A430AE" w:rsidRPr="00C309A1" w:rsidRDefault="00A430AE" w:rsidP="00A430AE">
      <w:pPr>
        <w:spacing w:beforeLines="25" w:before="78" w:line="300" w:lineRule="auto"/>
        <w:ind w:firstLineChars="200" w:firstLine="480"/>
        <w:rPr>
          <w:rFonts w:hint="eastAsia"/>
          <w:sz w:val="24"/>
        </w:rPr>
      </w:pPr>
      <w:r w:rsidRPr="00C309A1">
        <w:rPr>
          <w:rFonts w:ascii="宋体" w:hAnsi="宋体" w:hint="eastAsia"/>
          <w:sz w:val="24"/>
        </w:rPr>
        <w:t>4.</w:t>
      </w:r>
      <w:r w:rsidRPr="00C309A1">
        <w:rPr>
          <w:rFonts w:hint="eastAsia"/>
          <w:sz w:val="24"/>
        </w:rPr>
        <w:t>某工厂仓库中有两台型号一样</w:t>
      </w:r>
      <w:r w:rsidRPr="00C309A1">
        <w:rPr>
          <w:sz w:val="24"/>
        </w:rPr>
        <w:t>的离心泵可供使用，已知该泵的单泵特性方程为</w:t>
      </w:r>
      <w:r w:rsidRPr="00C309A1">
        <w:rPr>
          <w:i/>
          <w:sz w:val="24"/>
        </w:rPr>
        <w:t>H</w:t>
      </w:r>
      <w:r w:rsidRPr="00C309A1">
        <w:rPr>
          <w:sz w:val="24"/>
        </w:rPr>
        <w:t>=30-12</w:t>
      </w:r>
      <w:r w:rsidRPr="00C309A1">
        <w:rPr>
          <w:i/>
          <w:sz w:val="24"/>
        </w:rPr>
        <w:t>q</w:t>
      </w:r>
      <w:r w:rsidRPr="00C309A1">
        <w:rPr>
          <w:i/>
          <w:sz w:val="24"/>
          <w:vertAlign w:val="subscript"/>
        </w:rPr>
        <w:t>v</w:t>
      </w:r>
      <w:r w:rsidRPr="00C309A1">
        <w:rPr>
          <w:sz w:val="24"/>
          <w:vertAlign w:val="superscript"/>
        </w:rPr>
        <w:t>2</w:t>
      </w:r>
      <w:r w:rsidRPr="00C309A1">
        <w:rPr>
          <w:sz w:val="24"/>
        </w:rPr>
        <w:t>（式中</w:t>
      </w:r>
      <w:r w:rsidRPr="00C309A1">
        <w:rPr>
          <w:i/>
          <w:sz w:val="24"/>
        </w:rPr>
        <w:t>H</w:t>
      </w:r>
      <w:r w:rsidRPr="00C309A1">
        <w:rPr>
          <w:sz w:val="24"/>
        </w:rPr>
        <w:t>的单位为</w:t>
      </w:r>
      <w:r w:rsidRPr="00C309A1">
        <w:rPr>
          <w:sz w:val="24"/>
        </w:rPr>
        <w:t>m</w:t>
      </w:r>
      <w:r w:rsidRPr="00C309A1">
        <w:rPr>
          <w:sz w:val="24"/>
        </w:rPr>
        <w:t>，</w:t>
      </w:r>
      <w:r w:rsidRPr="00C309A1">
        <w:rPr>
          <w:i/>
          <w:sz w:val="24"/>
        </w:rPr>
        <w:t>q</w:t>
      </w:r>
      <w:r w:rsidRPr="00C309A1">
        <w:rPr>
          <w:i/>
          <w:sz w:val="24"/>
          <w:vertAlign w:val="subscript"/>
        </w:rPr>
        <w:t>v</w:t>
      </w:r>
      <w:r w:rsidRPr="00C309A1">
        <w:rPr>
          <w:sz w:val="24"/>
        </w:rPr>
        <w:t>的单位为</w:t>
      </w:r>
      <w:r w:rsidRPr="00C309A1">
        <w:rPr>
          <w:sz w:val="24"/>
        </w:rPr>
        <w:t>m</w:t>
      </w:r>
      <w:r w:rsidRPr="00C309A1">
        <w:rPr>
          <w:sz w:val="24"/>
          <w:vertAlign w:val="superscript"/>
        </w:rPr>
        <w:t>3</w:t>
      </w:r>
      <w:r w:rsidRPr="00C309A1">
        <w:rPr>
          <w:sz w:val="24"/>
        </w:rPr>
        <w:t>/min</w:t>
      </w:r>
      <w:r w:rsidRPr="00C309A1">
        <w:rPr>
          <w:sz w:val="24"/>
        </w:rPr>
        <w:t>）。现要用这两台离心泵来完成输送流量</w:t>
      </w:r>
      <w:r w:rsidRPr="00C309A1">
        <w:rPr>
          <w:i/>
          <w:sz w:val="24"/>
        </w:rPr>
        <w:t>q</w:t>
      </w:r>
      <w:r w:rsidRPr="00C309A1">
        <w:rPr>
          <w:i/>
          <w:sz w:val="24"/>
          <w:vertAlign w:val="subscript"/>
        </w:rPr>
        <w:t>v</w:t>
      </w:r>
      <w:r w:rsidRPr="00C309A1">
        <w:rPr>
          <w:sz w:val="24"/>
        </w:rPr>
        <w:t>=</w:t>
      </w:r>
      <w:smartTag w:uri="urn:schemas-microsoft-com:office:smarttags" w:element="chmetcnv">
        <w:smartTagPr>
          <w:attr w:name="UnitName" w:val="m3"/>
          <w:attr w:name="SourceValue" w:val="1"/>
          <w:attr w:name="HasSpace" w:val="False"/>
          <w:attr w:name="Negative" w:val="False"/>
          <w:attr w:name="NumberType" w:val="1"/>
          <w:attr w:name="TCSC" w:val="0"/>
        </w:smartTagPr>
        <w:r w:rsidRPr="00C309A1">
          <w:rPr>
            <w:rFonts w:hint="eastAsia"/>
            <w:sz w:val="24"/>
          </w:rPr>
          <w:t>1</w:t>
        </w:r>
        <w:r w:rsidRPr="00C309A1">
          <w:rPr>
            <w:sz w:val="24"/>
          </w:rPr>
          <w:t>.</w:t>
        </w:r>
        <w:r w:rsidRPr="00C309A1">
          <w:rPr>
            <w:rFonts w:hint="eastAsia"/>
            <w:sz w:val="24"/>
          </w:rPr>
          <w:t>0</w:t>
        </w:r>
        <w:r w:rsidRPr="00C309A1">
          <w:rPr>
            <w:sz w:val="24"/>
          </w:rPr>
          <w:t>m</w:t>
        </w:r>
        <w:r w:rsidRPr="00C309A1">
          <w:rPr>
            <w:sz w:val="24"/>
            <w:vertAlign w:val="superscript"/>
          </w:rPr>
          <w:t>3</w:t>
        </w:r>
      </w:smartTag>
      <w:r w:rsidRPr="00C309A1">
        <w:rPr>
          <w:sz w:val="24"/>
        </w:rPr>
        <w:t>/min</w:t>
      </w:r>
      <w:r w:rsidRPr="00C309A1">
        <w:rPr>
          <w:sz w:val="24"/>
        </w:rPr>
        <w:t>，补充能量为</w:t>
      </w:r>
      <w:r w:rsidRPr="00C309A1">
        <w:rPr>
          <w:i/>
          <w:sz w:val="24"/>
        </w:rPr>
        <w:t>H</w:t>
      </w:r>
      <w:r w:rsidRPr="00C309A1">
        <w:rPr>
          <w:rFonts w:hint="eastAsia"/>
          <w:sz w:val="24"/>
        </w:rPr>
        <w:t xml:space="preserve">= </w:t>
      </w:r>
      <w:smartTag w:uri="urn:schemas-microsoft-com:office:smarttags" w:element="chmetcnv">
        <w:smartTagPr>
          <w:attr w:name="UnitName" w:val="m"/>
          <w:attr w:name="SourceValue" w:val="30"/>
          <w:attr w:name="HasSpace" w:val="False"/>
          <w:attr w:name="Negative" w:val="False"/>
          <w:attr w:name="NumberType" w:val="1"/>
          <w:attr w:name="TCSC" w:val="0"/>
        </w:smartTagPr>
        <w:r w:rsidRPr="00C309A1">
          <w:rPr>
            <w:rFonts w:hint="eastAsia"/>
            <w:sz w:val="24"/>
          </w:rPr>
          <w:t>30m</w:t>
        </w:r>
      </w:smartTag>
      <w:r w:rsidRPr="00C309A1">
        <w:rPr>
          <w:sz w:val="24"/>
        </w:rPr>
        <w:t>的输送任务，应采用的操作是</w:t>
      </w:r>
      <w:r w:rsidRPr="00C309A1">
        <w:rPr>
          <w:rFonts w:hint="eastAsia"/>
          <w:sz w:val="24"/>
          <w:u w:val="single"/>
        </w:rPr>
        <w:t xml:space="preserve">              </w:t>
      </w:r>
      <w:r w:rsidRPr="00C309A1">
        <w:rPr>
          <w:rFonts w:hint="eastAsia"/>
          <w:sz w:val="24"/>
        </w:rPr>
        <w:t>。</w:t>
      </w:r>
    </w:p>
    <w:p w:rsidR="00A430AE" w:rsidRDefault="00A430AE" w:rsidP="00A430AE">
      <w:pPr>
        <w:spacing w:line="300" w:lineRule="auto"/>
        <w:ind w:firstLineChars="307" w:firstLine="737"/>
        <w:rPr>
          <w:rFonts w:hint="eastAsia"/>
          <w:sz w:val="24"/>
        </w:rPr>
      </w:pPr>
      <w:r w:rsidRPr="00C309A1">
        <w:rPr>
          <w:rFonts w:hint="eastAsia"/>
          <w:sz w:val="24"/>
        </w:rPr>
        <w:t xml:space="preserve">[A] </w:t>
      </w:r>
      <w:r w:rsidRPr="00C309A1">
        <w:rPr>
          <w:rFonts w:hint="eastAsia"/>
          <w:sz w:val="24"/>
        </w:rPr>
        <w:t>单泵工作</w:t>
      </w:r>
      <w:r>
        <w:rPr>
          <w:rFonts w:hint="eastAsia"/>
          <w:sz w:val="24"/>
        </w:rPr>
        <w:t xml:space="preserve">  </w:t>
      </w:r>
      <w:r w:rsidRPr="00C309A1">
        <w:rPr>
          <w:rFonts w:hint="eastAsia"/>
          <w:sz w:val="24"/>
        </w:rPr>
        <w:t xml:space="preserve">[B] </w:t>
      </w:r>
      <w:r w:rsidRPr="00C309A1">
        <w:rPr>
          <w:rFonts w:hint="eastAsia"/>
          <w:sz w:val="24"/>
        </w:rPr>
        <w:t>双泵串联</w:t>
      </w:r>
      <w:r>
        <w:rPr>
          <w:rFonts w:hint="eastAsia"/>
          <w:sz w:val="24"/>
        </w:rPr>
        <w:t xml:space="preserve">   </w:t>
      </w:r>
      <w:r w:rsidRPr="00C309A1">
        <w:rPr>
          <w:rFonts w:hint="eastAsia"/>
          <w:sz w:val="24"/>
        </w:rPr>
        <w:t xml:space="preserve">[C] </w:t>
      </w:r>
      <w:r w:rsidRPr="00C309A1">
        <w:rPr>
          <w:rFonts w:hint="eastAsia"/>
          <w:sz w:val="24"/>
        </w:rPr>
        <w:t>双泵并联</w:t>
      </w:r>
      <w:r>
        <w:rPr>
          <w:rFonts w:hint="eastAsia"/>
          <w:sz w:val="24"/>
        </w:rPr>
        <w:t xml:space="preserve">   </w:t>
      </w:r>
      <w:r w:rsidRPr="00C309A1">
        <w:rPr>
          <w:rFonts w:hint="eastAsia"/>
          <w:sz w:val="24"/>
        </w:rPr>
        <w:t>[D]</w:t>
      </w:r>
      <w:r w:rsidRPr="00C309A1">
        <w:rPr>
          <w:rFonts w:hint="eastAsia"/>
          <w:sz w:val="24"/>
        </w:rPr>
        <w:t>双泵串联、并联均可</w:t>
      </w:r>
    </w:p>
    <w:p w:rsidR="00A430AE" w:rsidRPr="00F30030" w:rsidRDefault="00A430AE" w:rsidP="00A430AE">
      <w:pPr>
        <w:spacing w:beforeLines="25" w:before="78" w:line="300" w:lineRule="auto"/>
        <w:ind w:firstLineChars="200" w:firstLine="480"/>
        <w:rPr>
          <w:sz w:val="24"/>
        </w:rPr>
      </w:pPr>
      <w:r>
        <w:rPr>
          <w:rFonts w:ascii="宋体" w:hAnsi="宋体" w:hint="eastAsia"/>
          <w:sz w:val="24"/>
        </w:rPr>
        <w:t>5</w:t>
      </w:r>
      <w:r w:rsidRPr="00F30030">
        <w:rPr>
          <w:rFonts w:ascii="宋体" w:hAnsi="宋体" w:hint="eastAsia"/>
          <w:sz w:val="24"/>
        </w:rPr>
        <w:t>.</w:t>
      </w:r>
      <w:r w:rsidRPr="00F30030">
        <w:rPr>
          <w:rFonts w:hAnsi="宋体"/>
          <w:sz w:val="24"/>
        </w:rPr>
        <w:t>已知直径为</w:t>
      </w:r>
      <w:r w:rsidRPr="00F30030">
        <w:rPr>
          <w:sz w:val="24"/>
        </w:rPr>
        <w:t>40μm</w:t>
      </w:r>
      <w:r w:rsidRPr="00F30030">
        <w:rPr>
          <w:rFonts w:hAnsi="宋体"/>
          <w:sz w:val="24"/>
        </w:rPr>
        <w:t>的某固体颗粒在</w:t>
      </w:r>
      <w:smartTag w:uri="urn:schemas-microsoft-com:office:smarttags" w:element="chmetcnv">
        <w:smartTagPr>
          <w:attr w:name="UnitName" w:val="℃"/>
          <w:attr w:name="SourceValue" w:val="20"/>
          <w:attr w:name="HasSpace" w:val="False"/>
          <w:attr w:name="Negative" w:val="False"/>
          <w:attr w:name="NumberType" w:val="1"/>
          <w:attr w:name="TCSC" w:val="0"/>
        </w:smartTagPr>
        <w:r w:rsidRPr="00F30030">
          <w:rPr>
            <w:sz w:val="24"/>
          </w:rPr>
          <w:t>20</w:t>
        </w:r>
        <w:r w:rsidRPr="00F30030">
          <w:rPr>
            <w:rFonts w:hAnsi="宋体"/>
            <w:sz w:val="24"/>
          </w:rPr>
          <w:t>℃</w:t>
        </w:r>
      </w:smartTag>
      <w:r w:rsidRPr="00F30030">
        <w:rPr>
          <w:rFonts w:hAnsi="宋体"/>
          <w:sz w:val="24"/>
        </w:rPr>
        <w:t>常压空气中的沉降速度为</w:t>
      </w:r>
      <w:smartTag w:uri="urn:schemas-microsoft-com:office:smarttags" w:element="chmetcnv">
        <w:smartTagPr>
          <w:attr w:name="UnitName" w:val="m"/>
          <w:attr w:name="SourceValue" w:val=".08"/>
          <w:attr w:name="HasSpace" w:val="False"/>
          <w:attr w:name="Negative" w:val="False"/>
          <w:attr w:name="NumberType" w:val="1"/>
          <w:attr w:name="TCSC" w:val="0"/>
        </w:smartTagPr>
        <w:r w:rsidRPr="00F30030">
          <w:rPr>
            <w:sz w:val="24"/>
          </w:rPr>
          <w:t>0.08m</w:t>
        </w:r>
      </w:smartTag>
      <w:r w:rsidRPr="00F30030">
        <w:rPr>
          <w:sz w:val="24"/>
        </w:rPr>
        <w:t>/s</w:t>
      </w:r>
      <w:r w:rsidRPr="00F30030">
        <w:rPr>
          <w:rFonts w:hAnsi="宋体"/>
          <w:sz w:val="24"/>
        </w:rPr>
        <w:t>（沉降运动处于斯托克斯区），那么直径为</w:t>
      </w:r>
      <w:r w:rsidRPr="00F30030">
        <w:rPr>
          <w:sz w:val="24"/>
        </w:rPr>
        <w:t>20μm</w:t>
      </w:r>
      <w:r w:rsidRPr="00F30030">
        <w:rPr>
          <w:rFonts w:hAnsi="宋体"/>
          <w:sz w:val="24"/>
        </w:rPr>
        <w:t>具有相同密度的固体颗粒在</w:t>
      </w:r>
      <w:smartTag w:uri="urn:schemas-microsoft-com:office:smarttags" w:element="chmetcnv">
        <w:smartTagPr>
          <w:attr w:name="UnitName" w:val="℃"/>
          <w:attr w:name="SourceValue" w:val="20"/>
          <w:attr w:name="HasSpace" w:val="False"/>
          <w:attr w:name="Negative" w:val="False"/>
          <w:attr w:name="NumberType" w:val="1"/>
          <w:attr w:name="TCSC" w:val="0"/>
        </w:smartTagPr>
        <w:r w:rsidRPr="00F30030">
          <w:rPr>
            <w:sz w:val="24"/>
          </w:rPr>
          <w:t>20</w:t>
        </w:r>
        <w:r w:rsidRPr="00F30030">
          <w:rPr>
            <w:rFonts w:hAnsi="宋体"/>
            <w:sz w:val="24"/>
          </w:rPr>
          <w:t>℃</w:t>
        </w:r>
      </w:smartTag>
      <w:r w:rsidRPr="00F30030">
        <w:rPr>
          <w:rFonts w:hAnsi="宋体"/>
          <w:sz w:val="24"/>
        </w:rPr>
        <w:t>常压空气中的沉降速度为</w:t>
      </w:r>
      <w:r w:rsidRPr="002D12FE">
        <w:rPr>
          <w:rFonts w:hAnsi="宋体" w:hint="eastAsia"/>
          <w:sz w:val="24"/>
          <w:u w:val="single"/>
        </w:rPr>
        <w:t xml:space="preserve">            </w:t>
      </w:r>
      <w:r w:rsidRPr="00F30030">
        <w:rPr>
          <w:sz w:val="24"/>
        </w:rPr>
        <w:t>m/s</w:t>
      </w:r>
      <w:r w:rsidRPr="00F30030">
        <w:rPr>
          <w:rFonts w:hAnsi="宋体"/>
          <w:sz w:val="24"/>
        </w:rPr>
        <w:t>。</w:t>
      </w:r>
    </w:p>
    <w:p w:rsidR="00A430AE" w:rsidRDefault="00A430AE" w:rsidP="00A430AE">
      <w:pPr>
        <w:tabs>
          <w:tab w:val="left" w:pos="4140"/>
        </w:tabs>
        <w:spacing w:line="300" w:lineRule="auto"/>
        <w:ind w:firstLineChars="300" w:firstLine="720"/>
        <w:rPr>
          <w:rFonts w:hint="eastAsia"/>
          <w:sz w:val="24"/>
        </w:rPr>
      </w:pPr>
      <w:r w:rsidRPr="00C309A1">
        <w:rPr>
          <w:rFonts w:hint="eastAsia"/>
          <w:sz w:val="24"/>
        </w:rPr>
        <w:t>[</w:t>
      </w:r>
      <w:r w:rsidRPr="00C309A1">
        <w:rPr>
          <w:sz w:val="24"/>
        </w:rPr>
        <w:t>A</w:t>
      </w:r>
      <w:r w:rsidRPr="00C309A1">
        <w:rPr>
          <w:rFonts w:hAnsi="宋体" w:hint="eastAsia"/>
          <w:sz w:val="24"/>
        </w:rPr>
        <w:t xml:space="preserve">] </w:t>
      </w:r>
      <w:r>
        <w:rPr>
          <w:rFonts w:hAnsi="宋体" w:hint="eastAsia"/>
          <w:sz w:val="24"/>
        </w:rPr>
        <w:t>0.01</w:t>
      </w:r>
      <w:r w:rsidRPr="00C309A1">
        <w:rPr>
          <w:rFonts w:hAnsi="宋体" w:hint="eastAsia"/>
          <w:sz w:val="24"/>
        </w:rPr>
        <w:t xml:space="preserve">    </w:t>
      </w:r>
      <w:r>
        <w:rPr>
          <w:rFonts w:hAnsi="宋体" w:hint="eastAsia"/>
          <w:sz w:val="24"/>
        </w:rPr>
        <w:t xml:space="preserve">   </w:t>
      </w:r>
      <w:r w:rsidRPr="00C309A1">
        <w:rPr>
          <w:rFonts w:hAnsi="宋体" w:hint="eastAsia"/>
          <w:sz w:val="24"/>
        </w:rPr>
        <w:t xml:space="preserve"> </w:t>
      </w:r>
      <w:r w:rsidRPr="00C309A1">
        <w:rPr>
          <w:sz w:val="24"/>
        </w:rPr>
        <w:t xml:space="preserve"> </w:t>
      </w:r>
      <w:r w:rsidRPr="00C309A1">
        <w:rPr>
          <w:rFonts w:hint="eastAsia"/>
          <w:sz w:val="24"/>
        </w:rPr>
        <w:t>[</w:t>
      </w:r>
      <w:r w:rsidRPr="00C309A1">
        <w:rPr>
          <w:sz w:val="24"/>
        </w:rPr>
        <w:t>B</w:t>
      </w:r>
      <w:r w:rsidRPr="00C309A1">
        <w:rPr>
          <w:rFonts w:hAnsi="宋体" w:hint="eastAsia"/>
          <w:sz w:val="24"/>
        </w:rPr>
        <w:t>]</w:t>
      </w:r>
      <w:r>
        <w:rPr>
          <w:rFonts w:hAnsi="宋体" w:hint="eastAsia"/>
          <w:sz w:val="24"/>
        </w:rPr>
        <w:t xml:space="preserve"> </w:t>
      </w:r>
      <w:r>
        <w:rPr>
          <w:rFonts w:hint="eastAsia"/>
          <w:sz w:val="24"/>
        </w:rPr>
        <w:t>0.02</w:t>
      </w:r>
      <w:r w:rsidRPr="00C309A1">
        <w:rPr>
          <w:rFonts w:hAnsi="宋体" w:hint="eastAsia"/>
          <w:sz w:val="24"/>
        </w:rPr>
        <w:t xml:space="preserve">          [</w:t>
      </w:r>
      <w:r w:rsidRPr="00C309A1">
        <w:rPr>
          <w:sz w:val="24"/>
        </w:rPr>
        <w:t>C</w:t>
      </w:r>
      <w:r w:rsidRPr="00C309A1">
        <w:rPr>
          <w:rFonts w:hAnsi="宋体" w:hint="eastAsia"/>
          <w:sz w:val="24"/>
        </w:rPr>
        <w:t>]</w:t>
      </w:r>
      <w:r>
        <w:rPr>
          <w:rFonts w:hAnsi="宋体" w:hint="eastAsia"/>
          <w:sz w:val="24"/>
        </w:rPr>
        <w:t xml:space="preserve"> </w:t>
      </w:r>
      <w:r>
        <w:rPr>
          <w:rFonts w:hint="eastAsia"/>
          <w:sz w:val="24"/>
        </w:rPr>
        <w:t>0.04</w:t>
      </w:r>
      <w:r w:rsidRPr="00C309A1">
        <w:rPr>
          <w:rFonts w:hAnsi="宋体" w:hint="eastAsia"/>
          <w:sz w:val="24"/>
        </w:rPr>
        <w:t xml:space="preserve">           </w:t>
      </w:r>
      <w:r w:rsidRPr="00C309A1">
        <w:rPr>
          <w:sz w:val="24"/>
        </w:rPr>
        <w:t xml:space="preserve"> </w:t>
      </w:r>
      <w:r w:rsidRPr="00C309A1">
        <w:rPr>
          <w:rFonts w:hint="eastAsia"/>
          <w:sz w:val="24"/>
        </w:rPr>
        <w:t>[</w:t>
      </w:r>
      <w:r w:rsidRPr="00C309A1">
        <w:rPr>
          <w:sz w:val="24"/>
        </w:rPr>
        <w:t>D</w:t>
      </w:r>
      <w:r w:rsidRPr="00C309A1">
        <w:rPr>
          <w:rFonts w:hAnsi="宋体" w:hint="eastAsia"/>
          <w:sz w:val="24"/>
        </w:rPr>
        <w:t>]</w:t>
      </w:r>
      <w:r>
        <w:rPr>
          <w:rFonts w:hAnsi="宋体" w:hint="eastAsia"/>
          <w:sz w:val="24"/>
        </w:rPr>
        <w:t xml:space="preserve"> </w:t>
      </w:r>
      <w:r>
        <w:rPr>
          <w:rFonts w:hint="eastAsia"/>
          <w:sz w:val="24"/>
        </w:rPr>
        <w:t>0.16</w:t>
      </w:r>
    </w:p>
    <w:p w:rsidR="00A430AE" w:rsidRDefault="00A430AE" w:rsidP="00A430AE">
      <w:pPr>
        <w:spacing w:line="300" w:lineRule="auto"/>
        <w:ind w:firstLineChars="200" w:firstLine="480"/>
        <w:rPr>
          <w:rFonts w:hint="eastAsia"/>
          <w:sz w:val="24"/>
        </w:rPr>
      </w:pPr>
      <w:r>
        <w:rPr>
          <w:rFonts w:ascii="宋体" w:hAnsi="宋体" w:hint="eastAsia"/>
          <w:sz w:val="24"/>
        </w:rPr>
        <w:t>6</w:t>
      </w:r>
      <w:r w:rsidRPr="00C309A1">
        <w:rPr>
          <w:rFonts w:ascii="宋体" w:hAnsi="宋体" w:hint="eastAsia"/>
          <w:sz w:val="24"/>
        </w:rPr>
        <w:t>.</w:t>
      </w:r>
      <w:r w:rsidRPr="00C309A1">
        <w:rPr>
          <w:rFonts w:hint="eastAsia"/>
          <w:sz w:val="24"/>
        </w:rPr>
        <w:t>用板框压滤机恒压过滤某</w:t>
      </w:r>
      <w:proofErr w:type="gramStart"/>
      <w:r w:rsidRPr="00C309A1">
        <w:rPr>
          <w:rFonts w:hint="eastAsia"/>
          <w:sz w:val="24"/>
        </w:rPr>
        <w:t>一滤浆</w:t>
      </w:r>
      <w:proofErr w:type="gramEnd"/>
      <w:r w:rsidRPr="00C309A1">
        <w:rPr>
          <w:rFonts w:hint="eastAsia"/>
          <w:sz w:val="24"/>
        </w:rPr>
        <w:t>，</w:t>
      </w:r>
      <w:r>
        <w:rPr>
          <w:rFonts w:hint="eastAsia"/>
          <w:sz w:val="24"/>
        </w:rPr>
        <w:t>假设</w:t>
      </w:r>
      <w:r w:rsidRPr="00C309A1">
        <w:rPr>
          <w:rFonts w:hint="eastAsia"/>
          <w:sz w:val="24"/>
        </w:rPr>
        <w:t>滤饼不可压缩，且介质阻力可忽略，若在相同的过滤时间内，要使其得到的滤液量增加一倍，下列方法中可采用的是</w:t>
      </w:r>
      <w:r w:rsidRPr="00C309A1">
        <w:rPr>
          <w:rFonts w:hint="eastAsia"/>
          <w:sz w:val="24"/>
          <w:u w:val="single"/>
        </w:rPr>
        <w:t xml:space="preserve">              </w:t>
      </w:r>
      <w:r w:rsidRPr="00C309A1">
        <w:rPr>
          <w:rFonts w:hint="eastAsia"/>
          <w:sz w:val="24"/>
        </w:rPr>
        <w:t>。</w:t>
      </w:r>
    </w:p>
    <w:p w:rsidR="00A430AE" w:rsidRPr="00C309A1" w:rsidRDefault="00A430AE" w:rsidP="00A430AE">
      <w:pPr>
        <w:spacing w:line="300" w:lineRule="auto"/>
        <w:ind w:firstLineChars="300" w:firstLine="720"/>
        <w:rPr>
          <w:rFonts w:hint="eastAsia"/>
          <w:sz w:val="24"/>
        </w:rPr>
      </w:pPr>
      <w:r w:rsidRPr="00C309A1">
        <w:rPr>
          <w:rFonts w:hint="eastAsia"/>
          <w:sz w:val="24"/>
        </w:rPr>
        <w:t xml:space="preserve">[A] </w:t>
      </w:r>
      <w:r w:rsidRPr="00C309A1">
        <w:rPr>
          <w:rFonts w:hint="eastAsia"/>
          <w:sz w:val="24"/>
        </w:rPr>
        <w:t>将过滤时间延长一倍</w:t>
      </w:r>
      <w:r w:rsidRPr="00C309A1">
        <w:rPr>
          <w:rFonts w:hint="eastAsia"/>
          <w:sz w:val="24"/>
        </w:rPr>
        <w:t xml:space="preserve">             [B] </w:t>
      </w:r>
      <w:r w:rsidRPr="00C309A1">
        <w:rPr>
          <w:rFonts w:hint="eastAsia"/>
          <w:sz w:val="24"/>
        </w:rPr>
        <w:t>将过滤压差增加一倍</w:t>
      </w:r>
    </w:p>
    <w:p w:rsidR="00A430AE" w:rsidRPr="00C309A1" w:rsidRDefault="00A430AE" w:rsidP="00A430AE">
      <w:pPr>
        <w:spacing w:line="300" w:lineRule="auto"/>
        <w:ind w:firstLineChars="307" w:firstLine="737"/>
        <w:rPr>
          <w:rFonts w:hint="eastAsia"/>
          <w:sz w:val="24"/>
        </w:rPr>
      </w:pPr>
      <w:r w:rsidRPr="00C309A1">
        <w:rPr>
          <w:rFonts w:hint="eastAsia"/>
          <w:sz w:val="24"/>
        </w:rPr>
        <w:t xml:space="preserve">[C] </w:t>
      </w:r>
      <w:r w:rsidRPr="00C309A1">
        <w:rPr>
          <w:rFonts w:hint="eastAsia"/>
          <w:sz w:val="24"/>
        </w:rPr>
        <w:t>将滤浆温度升高一倍</w:t>
      </w:r>
      <w:r w:rsidRPr="00C309A1">
        <w:rPr>
          <w:rFonts w:hint="eastAsia"/>
          <w:sz w:val="24"/>
        </w:rPr>
        <w:t xml:space="preserve">             [D] </w:t>
      </w:r>
      <w:r w:rsidRPr="00C309A1">
        <w:rPr>
          <w:rFonts w:hint="eastAsia"/>
          <w:sz w:val="24"/>
        </w:rPr>
        <w:t>将过滤面积增加一倍</w:t>
      </w:r>
    </w:p>
    <w:p w:rsidR="00A430AE" w:rsidRDefault="00A430AE" w:rsidP="00A430AE">
      <w:pPr>
        <w:spacing w:beforeLines="25" w:before="78" w:line="300" w:lineRule="auto"/>
        <w:ind w:firstLineChars="200" w:firstLine="480"/>
        <w:rPr>
          <w:rFonts w:hint="eastAsia"/>
          <w:sz w:val="24"/>
          <w:vertAlign w:val="superscript"/>
        </w:rPr>
      </w:pPr>
      <w:r w:rsidRPr="00C309A1">
        <w:rPr>
          <w:rFonts w:ascii="宋体" w:hAnsi="宋体" w:hint="eastAsia"/>
          <w:sz w:val="24"/>
        </w:rPr>
        <w:t>7.</w:t>
      </w:r>
      <w:r w:rsidRPr="00C309A1">
        <w:rPr>
          <w:rFonts w:hint="eastAsia"/>
          <w:sz w:val="24"/>
        </w:rPr>
        <w:t>在精馏塔中分离</w:t>
      </w:r>
      <w:proofErr w:type="gramStart"/>
      <w:r w:rsidRPr="00C309A1">
        <w:rPr>
          <w:rFonts w:hint="eastAsia"/>
          <w:sz w:val="24"/>
        </w:rPr>
        <w:t>某理想双</w:t>
      </w:r>
      <w:proofErr w:type="gramEnd"/>
      <w:r w:rsidRPr="00C309A1">
        <w:rPr>
          <w:rFonts w:hint="eastAsia"/>
          <w:sz w:val="24"/>
        </w:rPr>
        <w:t>组分溶液，分离要求</w:t>
      </w:r>
      <w:proofErr w:type="spellStart"/>
      <w:r w:rsidRPr="00C309A1">
        <w:rPr>
          <w:rFonts w:hint="eastAsia"/>
          <w:i/>
          <w:sz w:val="24"/>
        </w:rPr>
        <w:t>x</w:t>
      </w:r>
      <w:r w:rsidRPr="00C309A1">
        <w:rPr>
          <w:rFonts w:hint="eastAsia"/>
          <w:sz w:val="24"/>
          <w:vertAlign w:val="subscript"/>
        </w:rPr>
        <w:t>D</w:t>
      </w:r>
      <w:proofErr w:type="spellEnd"/>
      <w:r w:rsidRPr="00C309A1">
        <w:rPr>
          <w:rFonts w:hint="eastAsia"/>
          <w:sz w:val="24"/>
        </w:rPr>
        <w:t>、</w:t>
      </w:r>
      <w:proofErr w:type="spellStart"/>
      <w:r w:rsidRPr="00C309A1">
        <w:rPr>
          <w:rFonts w:hint="eastAsia"/>
          <w:i/>
          <w:sz w:val="24"/>
        </w:rPr>
        <w:t>x</w:t>
      </w:r>
      <w:r w:rsidRPr="00C309A1">
        <w:rPr>
          <w:rFonts w:hint="eastAsia"/>
          <w:sz w:val="24"/>
          <w:vertAlign w:val="subscript"/>
        </w:rPr>
        <w:t>w</w:t>
      </w:r>
      <w:proofErr w:type="spellEnd"/>
      <w:r w:rsidRPr="00C309A1">
        <w:rPr>
          <w:rFonts w:hint="eastAsia"/>
          <w:sz w:val="24"/>
        </w:rPr>
        <w:t>，相对挥发度</w:t>
      </w:r>
      <w:r w:rsidRPr="00C309A1">
        <w:rPr>
          <w:i/>
          <w:sz w:val="24"/>
        </w:rPr>
        <w:t>α</w:t>
      </w:r>
      <w:r w:rsidRPr="00C309A1">
        <w:rPr>
          <w:rFonts w:hint="eastAsia"/>
          <w:sz w:val="24"/>
        </w:rPr>
        <w:t>及进料组成</w:t>
      </w:r>
      <w:proofErr w:type="spellStart"/>
      <w:r w:rsidRPr="00C309A1">
        <w:rPr>
          <w:rFonts w:hint="eastAsia"/>
          <w:i/>
          <w:sz w:val="24"/>
        </w:rPr>
        <w:t>x</w:t>
      </w:r>
      <w:r w:rsidRPr="00C309A1">
        <w:rPr>
          <w:rFonts w:hint="eastAsia"/>
          <w:sz w:val="24"/>
          <w:vertAlign w:val="subscript"/>
        </w:rPr>
        <w:t>F</w:t>
      </w:r>
      <w:proofErr w:type="spellEnd"/>
      <w:r w:rsidRPr="00C309A1">
        <w:rPr>
          <w:rFonts w:hint="eastAsia"/>
          <w:sz w:val="24"/>
        </w:rPr>
        <w:t>一定时，若提高进料温度，则相应的最小回流比</w:t>
      </w:r>
      <w:proofErr w:type="spellStart"/>
      <w:r w:rsidRPr="00C309A1">
        <w:rPr>
          <w:rFonts w:hint="eastAsia"/>
          <w:i/>
          <w:sz w:val="24"/>
        </w:rPr>
        <w:t>R</w:t>
      </w:r>
      <w:r w:rsidRPr="00C309A1">
        <w:rPr>
          <w:rFonts w:hint="eastAsia"/>
          <w:sz w:val="24"/>
          <w:vertAlign w:val="subscript"/>
        </w:rPr>
        <w:t>min</w:t>
      </w:r>
      <w:proofErr w:type="spellEnd"/>
      <w:r w:rsidRPr="00C309A1">
        <w:rPr>
          <w:rFonts w:hint="eastAsia"/>
          <w:sz w:val="24"/>
        </w:rPr>
        <w:t>将</w:t>
      </w:r>
      <w:r w:rsidRPr="00C309A1">
        <w:rPr>
          <w:rFonts w:hint="eastAsia"/>
          <w:sz w:val="24"/>
          <w:u w:val="single"/>
        </w:rPr>
        <w:t xml:space="preserve">  </w:t>
      </w:r>
      <w:r>
        <w:rPr>
          <w:rFonts w:hint="eastAsia"/>
          <w:sz w:val="24"/>
          <w:u w:val="single"/>
        </w:rPr>
        <w:t xml:space="preserve">   </w:t>
      </w:r>
      <w:r w:rsidRPr="00C309A1">
        <w:rPr>
          <w:rFonts w:hint="eastAsia"/>
          <w:sz w:val="24"/>
          <w:u w:val="single"/>
        </w:rPr>
        <w:t xml:space="preserve">     </w:t>
      </w:r>
      <w:r w:rsidRPr="00C309A1">
        <w:rPr>
          <w:rFonts w:hint="eastAsia"/>
          <w:sz w:val="24"/>
        </w:rPr>
        <w:t>。</w:t>
      </w:r>
    </w:p>
    <w:p w:rsidR="00A430AE" w:rsidRPr="00C309A1" w:rsidRDefault="00A430AE" w:rsidP="00A430AE">
      <w:pPr>
        <w:spacing w:line="300" w:lineRule="auto"/>
        <w:ind w:firstLineChars="300" w:firstLine="720"/>
        <w:rPr>
          <w:rFonts w:hint="eastAsia"/>
          <w:sz w:val="24"/>
        </w:rPr>
      </w:pPr>
      <w:r w:rsidRPr="00C309A1">
        <w:rPr>
          <w:sz w:val="24"/>
        </w:rPr>
        <w:t xml:space="preserve">[A] </w:t>
      </w:r>
      <w:r w:rsidRPr="00C309A1">
        <w:rPr>
          <w:rFonts w:hint="eastAsia"/>
          <w:sz w:val="24"/>
        </w:rPr>
        <w:t>减小</w:t>
      </w:r>
      <w:r w:rsidRPr="00C309A1">
        <w:rPr>
          <w:sz w:val="24"/>
        </w:rPr>
        <w:t xml:space="preserve">    </w:t>
      </w:r>
      <w:r>
        <w:rPr>
          <w:rFonts w:hint="eastAsia"/>
          <w:sz w:val="24"/>
        </w:rPr>
        <w:t xml:space="preserve"> </w:t>
      </w:r>
      <w:r w:rsidRPr="00C309A1">
        <w:rPr>
          <w:rFonts w:hint="eastAsia"/>
          <w:sz w:val="24"/>
        </w:rPr>
        <w:t xml:space="preserve"> </w:t>
      </w:r>
      <w:r w:rsidRPr="00C309A1">
        <w:rPr>
          <w:sz w:val="24"/>
        </w:rPr>
        <w:t xml:space="preserve"> [B] </w:t>
      </w:r>
      <w:r w:rsidRPr="00C309A1">
        <w:rPr>
          <w:rFonts w:hint="eastAsia"/>
          <w:sz w:val="24"/>
        </w:rPr>
        <w:t>不变</w:t>
      </w:r>
      <w:r w:rsidRPr="00C309A1">
        <w:rPr>
          <w:sz w:val="24"/>
        </w:rPr>
        <w:t xml:space="preserve">      </w:t>
      </w:r>
      <w:r>
        <w:rPr>
          <w:rFonts w:hint="eastAsia"/>
          <w:sz w:val="24"/>
        </w:rPr>
        <w:t xml:space="preserve"> </w:t>
      </w:r>
      <w:r w:rsidRPr="00C309A1">
        <w:rPr>
          <w:rFonts w:hint="eastAsia"/>
          <w:sz w:val="24"/>
        </w:rPr>
        <w:t xml:space="preserve"> </w:t>
      </w:r>
      <w:r w:rsidRPr="00C309A1">
        <w:rPr>
          <w:sz w:val="24"/>
        </w:rPr>
        <w:t xml:space="preserve">[C] </w:t>
      </w:r>
      <w:r w:rsidRPr="00C309A1">
        <w:rPr>
          <w:rFonts w:hint="eastAsia"/>
          <w:sz w:val="24"/>
        </w:rPr>
        <w:t>增大</w:t>
      </w:r>
      <w:r w:rsidRPr="00C309A1">
        <w:rPr>
          <w:sz w:val="24"/>
        </w:rPr>
        <w:t xml:space="preserve">   </w:t>
      </w:r>
      <w:r>
        <w:rPr>
          <w:rFonts w:hint="eastAsia"/>
          <w:sz w:val="24"/>
        </w:rPr>
        <w:t xml:space="preserve">    </w:t>
      </w:r>
      <w:r w:rsidRPr="00C309A1">
        <w:rPr>
          <w:sz w:val="24"/>
        </w:rPr>
        <w:t xml:space="preserve"> [D] </w:t>
      </w:r>
      <w:r w:rsidRPr="00C309A1">
        <w:rPr>
          <w:rFonts w:hint="eastAsia"/>
          <w:sz w:val="24"/>
        </w:rPr>
        <w:t>无法判断</w:t>
      </w:r>
    </w:p>
    <w:p w:rsidR="00A430AE" w:rsidRPr="002D12FE" w:rsidRDefault="00A430AE" w:rsidP="00A430AE">
      <w:pPr>
        <w:tabs>
          <w:tab w:val="left" w:pos="360"/>
        </w:tabs>
        <w:spacing w:beforeLines="25" w:before="78" w:line="300" w:lineRule="auto"/>
        <w:ind w:firstLineChars="200" w:firstLine="480"/>
        <w:rPr>
          <w:rFonts w:hint="eastAsia"/>
          <w:sz w:val="24"/>
        </w:rPr>
      </w:pPr>
      <w:r w:rsidRPr="002D12FE">
        <w:rPr>
          <w:rFonts w:ascii="宋体" w:hAnsi="宋体" w:hint="eastAsia"/>
          <w:sz w:val="24"/>
        </w:rPr>
        <w:t>8</w:t>
      </w:r>
      <w:r w:rsidRPr="002D12FE">
        <w:rPr>
          <w:rFonts w:ascii="宋体" w:hAnsi="宋体" w:hint="eastAsia"/>
          <w:bCs/>
          <w:sz w:val="24"/>
        </w:rPr>
        <w:t>.</w:t>
      </w:r>
      <w:r w:rsidRPr="002D12FE">
        <w:rPr>
          <w:rFonts w:ascii="宋体" w:hAnsi="宋体" w:hint="eastAsia"/>
          <w:sz w:val="24"/>
        </w:rPr>
        <w:t>在逆流</w:t>
      </w:r>
      <w:r>
        <w:rPr>
          <w:rFonts w:ascii="宋体" w:hAnsi="宋体" w:hint="eastAsia"/>
          <w:sz w:val="24"/>
        </w:rPr>
        <w:t>操作的填料</w:t>
      </w:r>
      <w:r w:rsidRPr="002D12FE">
        <w:rPr>
          <w:rFonts w:hint="eastAsia"/>
          <w:sz w:val="24"/>
        </w:rPr>
        <w:t>吸收操作中，</w:t>
      </w:r>
      <w:r>
        <w:rPr>
          <w:rFonts w:hint="eastAsia"/>
          <w:sz w:val="24"/>
        </w:rPr>
        <w:t>用纯溶剂吸收混合气中的溶质，平衡关系符合亨利定律。</w:t>
      </w:r>
      <w:r w:rsidRPr="002D12FE">
        <w:rPr>
          <w:rFonts w:hint="eastAsia"/>
          <w:sz w:val="24"/>
        </w:rPr>
        <w:t>若入塔气体中的溶质浓度</w:t>
      </w:r>
      <w:r w:rsidRPr="002D12FE">
        <w:rPr>
          <w:i/>
          <w:sz w:val="24"/>
        </w:rPr>
        <w:t>y</w:t>
      </w:r>
      <w:r w:rsidRPr="002D12FE">
        <w:rPr>
          <w:sz w:val="24"/>
          <w:vertAlign w:val="subscript"/>
        </w:rPr>
        <w:t>1</w:t>
      </w:r>
      <w:r>
        <w:rPr>
          <w:rFonts w:hint="eastAsia"/>
          <w:sz w:val="24"/>
        </w:rPr>
        <w:t>增大</w:t>
      </w:r>
      <w:r w:rsidRPr="002D12FE">
        <w:rPr>
          <w:rFonts w:hint="eastAsia"/>
          <w:sz w:val="24"/>
        </w:rPr>
        <w:t>，而其它条件维持不变，</w:t>
      </w:r>
      <w:proofErr w:type="gramStart"/>
      <w:r w:rsidRPr="002D12FE">
        <w:rPr>
          <w:rFonts w:hint="eastAsia"/>
          <w:sz w:val="24"/>
        </w:rPr>
        <w:t>则出塔</w:t>
      </w:r>
      <w:r w:rsidRPr="002D12FE">
        <w:rPr>
          <w:rFonts w:hint="eastAsia"/>
          <w:sz w:val="24"/>
        </w:rPr>
        <w:lastRenderedPageBreak/>
        <w:t>气体</w:t>
      </w:r>
      <w:proofErr w:type="gramEnd"/>
      <w:r w:rsidRPr="002D12FE">
        <w:rPr>
          <w:rFonts w:hint="eastAsia"/>
          <w:sz w:val="24"/>
        </w:rPr>
        <w:t>中的溶质浓度</w:t>
      </w:r>
      <w:r w:rsidRPr="002D12FE">
        <w:rPr>
          <w:i/>
          <w:sz w:val="24"/>
        </w:rPr>
        <w:t>y</w:t>
      </w:r>
      <w:r w:rsidRPr="002D12FE">
        <w:rPr>
          <w:sz w:val="24"/>
          <w:vertAlign w:val="subscript"/>
        </w:rPr>
        <w:t>2</w:t>
      </w:r>
      <w:r w:rsidRPr="002D12FE">
        <w:rPr>
          <w:rFonts w:hint="eastAsia"/>
          <w:sz w:val="24"/>
        </w:rPr>
        <w:t>将增大、吸收率</w:t>
      </w:r>
      <w:r w:rsidRPr="002D12FE">
        <w:rPr>
          <w:rFonts w:eastAsia="黑体"/>
          <w:i/>
          <w:sz w:val="24"/>
        </w:rPr>
        <w:t>η</w:t>
      </w:r>
      <w:r w:rsidRPr="002D12FE">
        <w:rPr>
          <w:rFonts w:hint="eastAsia"/>
          <w:sz w:val="24"/>
        </w:rPr>
        <w:t>将</w:t>
      </w:r>
      <w:r w:rsidRPr="002D12FE">
        <w:rPr>
          <w:sz w:val="24"/>
          <w:u w:val="single"/>
        </w:rPr>
        <w:t xml:space="preserve">  </w:t>
      </w:r>
      <w:r w:rsidRPr="002D12FE">
        <w:rPr>
          <w:rFonts w:hint="eastAsia"/>
          <w:sz w:val="24"/>
          <w:u w:val="single"/>
        </w:rPr>
        <w:t xml:space="preserve">        </w:t>
      </w:r>
      <w:r w:rsidRPr="002D12FE">
        <w:rPr>
          <w:sz w:val="24"/>
          <w:u w:val="single"/>
        </w:rPr>
        <w:t xml:space="preserve">    </w:t>
      </w:r>
      <w:r w:rsidRPr="002D12FE">
        <w:rPr>
          <w:sz w:val="24"/>
        </w:rPr>
        <w:t>。</w:t>
      </w:r>
    </w:p>
    <w:p w:rsidR="00A430AE" w:rsidRPr="002D12FE" w:rsidRDefault="00A430AE" w:rsidP="00A430AE">
      <w:pPr>
        <w:spacing w:line="300" w:lineRule="auto"/>
        <w:ind w:firstLineChars="300" w:firstLine="720"/>
        <w:rPr>
          <w:rFonts w:ascii="宋体" w:hAnsi="宋体" w:hint="eastAsia"/>
          <w:sz w:val="24"/>
        </w:rPr>
      </w:pPr>
      <w:r w:rsidRPr="002D12FE">
        <w:rPr>
          <w:sz w:val="24"/>
        </w:rPr>
        <w:t xml:space="preserve">[A] </w:t>
      </w:r>
      <w:r w:rsidRPr="002D12FE">
        <w:rPr>
          <w:rFonts w:hint="eastAsia"/>
          <w:sz w:val="24"/>
        </w:rPr>
        <w:t>减小</w:t>
      </w:r>
      <w:r w:rsidRPr="002D12FE">
        <w:rPr>
          <w:sz w:val="24"/>
        </w:rPr>
        <w:t xml:space="preserve">    </w:t>
      </w:r>
      <w:r w:rsidRPr="002D12FE">
        <w:rPr>
          <w:rFonts w:hint="eastAsia"/>
          <w:sz w:val="24"/>
        </w:rPr>
        <w:t xml:space="preserve">   </w:t>
      </w:r>
      <w:r w:rsidRPr="002D12FE">
        <w:rPr>
          <w:sz w:val="24"/>
        </w:rPr>
        <w:t xml:space="preserve"> [B] </w:t>
      </w:r>
      <w:r w:rsidRPr="002D12FE">
        <w:rPr>
          <w:rFonts w:hint="eastAsia"/>
          <w:sz w:val="24"/>
        </w:rPr>
        <w:t>不变</w:t>
      </w:r>
      <w:r w:rsidRPr="002D12FE">
        <w:rPr>
          <w:sz w:val="24"/>
        </w:rPr>
        <w:t xml:space="preserve">      </w:t>
      </w:r>
      <w:r w:rsidRPr="002D12FE">
        <w:rPr>
          <w:rFonts w:hint="eastAsia"/>
          <w:sz w:val="24"/>
        </w:rPr>
        <w:t xml:space="preserve">    </w:t>
      </w:r>
      <w:r w:rsidRPr="002D12FE">
        <w:rPr>
          <w:sz w:val="24"/>
        </w:rPr>
        <w:t xml:space="preserve">[C] </w:t>
      </w:r>
      <w:r w:rsidRPr="002D12FE">
        <w:rPr>
          <w:rFonts w:hint="eastAsia"/>
          <w:sz w:val="24"/>
        </w:rPr>
        <w:t>增大</w:t>
      </w:r>
      <w:r w:rsidRPr="002D12FE">
        <w:rPr>
          <w:sz w:val="24"/>
        </w:rPr>
        <w:t xml:space="preserve">   </w:t>
      </w:r>
      <w:r w:rsidRPr="002D12FE">
        <w:rPr>
          <w:rFonts w:hint="eastAsia"/>
          <w:sz w:val="24"/>
        </w:rPr>
        <w:t xml:space="preserve">     </w:t>
      </w:r>
      <w:r w:rsidRPr="002D12FE">
        <w:rPr>
          <w:sz w:val="24"/>
        </w:rPr>
        <w:t xml:space="preserve">  [D] </w:t>
      </w:r>
      <w:r w:rsidRPr="002D12FE">
        <w:rPr>
          <w:rFonts w:hint="eastAsia"/>
          <w:sz w:val="24"/>
        </w:rPr>
        <w:t>不定</w:t>
      </w:r>
    </w:p>
    <w:p w:rsidR="00A430AE" w:rsidRPr="002D12FE" w:rsidRDefault="00A430AE" w:rsidP="00A430AE">
      <w:pPr>
        <w:spacing w:beforeLines="25" w:before="78" w:line="300" w:lineRule="auto"/>
        <w:ind w:firstLineChars="200" w:firstLine="480"/>
        <w:rPr>
          <w:rFonts w:ascii="宋体" w:hAnsi="宋体" w:hint="eastAsia"/>
          <w:bCs/>
          <w:sz w:val="24"/>
        </w:rPr>
      </w:pPr>
      <w:r w:rsidRPr="002D12FE">
        <w:rPr>
          <w:rFonts w:ascii="宋体" w:hAnsi="宋体" w:hint="eastAsia"/>
          <w:bCs/>
          <w:sz w:val="24"/>
        </w:rPr>
        <w:t>9.用纯溶</w:t>
      </w:r>
      <w:r w:rsidRPr="002D12FE">
        <w:rPr>
          <w:rFonts w:hAnsi="宋体"/>
          <w:bCs/>
          <w:sz w:val="24"/>
        </w:rPr>
        <w:t>剂</w:t>
      </w:r>
      <w:r w:rsidRPr="002D12FE">
        <w:rPr>
          <w:bCs/>
          <w:sz w:val="24"/>
        </w:rPr>
        <w:t>S</w:t>
      </w:r>
      <w:r w:rsidRPr="002D12FE">
        <w:rPr>
          <w:rFonts w:hAnsi="宋体"/>
          <w:bCs/>
          <w:sz w:val="24"/>
        </w:rPr>
        <w:t>对某</w:t>
      </w:r>
      <w:r w:rsidRPr="002D12FE">
        <w:rPr>
          <w:rFonts w:hAnsi="宋体" w:hint="eastAsia"/>
          <w:bCs/>
          <w:sz w:val="24"/>
        </w:rPr>
        <w:t>由</w:t>
      </w:r>
      <w:r w:rsidRPr="002D12FE">
        <w:rPr>
          <w:bCs/>
          <w:sz w:val="24"/>
        </w:rPr>
        <w:t>A</w:t>
      </w:r>
      <w:r w:rsidRPr="002D12FE">
        <w:rPr>
          <w:rFonts w:hint="eastAsia"/>
          <w:bCs/>
          <w:sz w:val="24"/>
        </w:rPr>
        <w:t>、</w:t>
      </w:r>
      <w:r w:rsidRPr="002D12FE">
        <w:rPr>
          <w:bCs/>
          <w:sz w:val="24"/>
        </w:rPr>
        <w:t>B</w:t>
      </w:r>
      <w:r w:rsidRPr="002D12FE">
        <w:rPr>
          <w:rFonts w:hint="eastAsia"/>
          <w:bCs/>
          <w:sz w:val="24"/>
        </w:rPr>
        <w:t>两组分组成的</w:t>
      </w:r>
      <w:r w:rsidRPr="002D12FE">
        <w:rPr>
          <w:rFonts w:hAnsi="宋体"/>
          <w:bCs/>
          <w:sz w:val="24"/>
        </w:rPr>
        <w:t>混合液进行单级萃取，已知</w:t>
      </w:r>
      <w:r w:rsidRPr="002D12FE">
        <w:rPr>
          <w:bCs/>
          <w:sz w:val="24"/>
        </w:rPr>
        <w:t>B</w:t>
      </w:r>
      <w:r w:rsidRPr="002D12FE">
        <w:rPr>
          <w:rFonts w:hAnsi="宋体"/>
          <w:bCs/>
          <w:sz w:val="24"/>
        </w:rPr>
        <w:t>与</w:t>
      </w:r>
      <w:r w:rsidRPr="002D12FE">
        <w:rPr>
          <w:bCs/>
          <w:sz w:val="24"/>
        </w:rPr>
        <w:t>S</w:t>
      </w:r>
      <w:r w:rsidRPr="002D12FE">
        <w:rPr>
          <w:rFonts w:hAnsi="宋体"/>
          <w:bCs/>
          <w:sz w:val="24"/>
        </w:rPr>
        <w:t>部分互溶。现</w:t>
      </w:r>
      <w:r w:rsidRPr="002D12FE">
        <w:rPr>
          <w:rFonts w:ascii="宋体" w:hAnsi="宋体" w:hint="eastAsia"/>
          <w:bCs/>
          <w:sz w:val="24"/>
        </w:rPr>
        <w:t>保持进料</w:t>
      </w:r>
      <w:r w:rsidRPr="002D12FE">
        <w:rPr>
          <w:rFonts w:hAnsi="宋体"/>
          <w:bCs/>
          <w:sz w:val="24"/>
        </w:rPr>
        <w:t>量</w:t>
      </w:r>
      <w:r w:rsidRPr="002D12FE">
        <w:rPr>
          <w:bCs/>
          <w:i/>
          <w:sz w:val="24"/>
        </w:rPr>
        <w:t>F</w:t>
      </w:r>
      <w:r w:rsidRPr="002D12FE">
        <w:rPr>
          <w:rFonts w:hint="eastAsia"/>
          <w:bCs/>
          <w:sz w:val="24"/>
        </w:rPr>
        <w:t>和</w:t>
      </w:r>
      <w:r w:rsidRPr="002D12FE">
        <w:rPr>
          <w:rFonts w:ascii="宋体" w:hAnsi="宋体" w:hint="eastAsia"/>
          <w:bCs/>
          <w:sz w:val="24"/>
        </w:rPr>
        <w:t>进料组成</w:t>
      </w:r>
      <w:proofErr w:type="spellStart"/>
      <w:r w:rsidRPr="002D12FE">
        <w:rPr>
          <w:bCs/>
          <w:i/>
          <w:sz w:val="24"/>
        </w:rPr>
        <w:t>x</w:t>
      </w:r>
      <w:r w:rsidRPr="002D12FE">
        <w:rPr>
          <w:bCs/>
          <w:sz w:val="24"/>
          <w:vertAlign w:val="subscript"/>
        </w:rPr>
        <w:t>FA</w:t>
      </w:r>
      <w:proofErr w:type="spellEnd"/>
      <w:r w:rsidRPr="002D12FE">
        <w:rPr>
          <w:rFonts w:ascii="宋体" w:hAnsi="宋体" w:hint="eastAsia"/>
          <w:bCs/>
          <w:sz w:val="24"/>
        </w:rPr>
        <w:t>不变，而减少萃取剂的用量</w:t>
      </w:r>
      <w:r w:rsidRPr="002D12FE">
        <w:rPr>
          <w:rFonts w:hint="eastAsia"/>
          <w:bCs/>
          <w:sz w:val="24"/>
        </w:rPr>
        <w:t>，</w:t>
      </w:r>
      <w:r w:rsidRPr="002D12FE">
        <w:rPr>
          <w:rFonts w:ascii="宋体" w:hAnsi="宋体" w:hint="eastAsia"/>
          <w:bCs/>
          <w:sz w:val="24"/>
        </w:rPr>
        <w:t>则</w:t>
      </w:r>
      <w:proofErr w:type="gramStart"/>
      <w:r w:rsidRPr="002D12FE">
        <w:rPr>
          <w:rFonts w:ascii="宋体" w:hAnsi="宋体" w:hint="eastAsia"/>
          <w:bCs/>
          <w:sz w:val="24"/>
        </w:rPr>
        <w:t>萃余相</w:t>
      </w:r>
      <w:proofErr w:type="gramEnd"/>
      <w:r w:rsidRPr="002D12FE">
        <w:rPr>
          <w:rFonts w:ascii="宋体" w:hAnsi="宋体" w:hint="eastAsia"/>
          <w:bCs/>
          <w:sz w:val="24"/>
        </w:rPr>
        <w:t>的组成</w:t>
      </w:r>
      <w:proofErr w:type="spellStart"/>
      <w:r w:rsidRPr="002D12FE">
        <w:rPr>
          <w:bCs/>
          <w:i/>
          <w:sz w:val="24"/>
        </w:rPr>
        <w:t>x</w:t>
      </w:r>
      <w:r w:rsidRPr="002D12FE">
        <w:rPr>
          <w:bCs/>
          <w:sz w:val="24"/>
          <w:vertAlign w:val="subscript"/>
        </w:rPr>
        <w:t>A</w:t>
      </w:r>
      <w:proofErr w:type="spellEnd"/>
      <w:r w:rsidRPr="002D12FE">
        <w:rPr>
          <w:rFonts w:ascii="宋体" w:hAnsi="宋体" w:hint="eastAsia"/>
          <w:bCs/>
          <w:sz w:val="24"/>
        </w:rPr>
        <w:t>将增大，萃取相的组成</w:t>
      </w:r>
      <w:proofErr w:type="spellStart"/>
      <w:r w:rsidRPr="002D12FE">
        <w:rPr>
          <w:rFonts w:hint="eastAsia"/>
          <w:bCs/>
          <w:i/>
          <w:sz w:val="24"/>
        </w:rPr>
        <w:t>y</w:t>
      </w:r>
      <w:r w:rsidRPr="002D12FE">
        <w:rPr>
          <w:bCs/>
          <w:sz w:val="24"/>
          <w:vertAlign w:val="subscript"/>
        </w:rPr>
        <w:t>A</w:t>
      </w:r>
      <w:proofErr w:type="spellEnd"/>
      <w:r w:rsidRPr="002D12FE">
        <w:rPr>
          <w:rFonts w:ascii="宋体" w:hAnsi="宋体" w:hint="eastAsia"/>
          <w:bCs/>
          <w:sz w:val="24"/>
        </w:rPr>
        <w:t>将</w:t>
      </w:r>
      <w:r w:rsidRPr="002D12FE">
        <w:rPr>
          <w:rFonts w:ascii="宋体" w:hAnsi="宋体" w:hint="eastAsia"/>
          <w:bCs/>
          <w:sz w:val="24"/>
          <w:u w:val="single"/>
        </w:rPr>
        <w:t xml:space="preserve">             </w:t>
      </w:r>
      <w:r w:rsidRPr="002D12FE">
        <w:rPr>
          <w:rFonts w:ascii="宋体" w:hAnsi="宋体" w:hint="eastAsia"/>
          <w:bCs/>
          <w:sz w:val="24"/>
        </w:rPr>
        <w:t>。</w:t>
      </w:r>
    </w:p>
    <w:p w:rsidR="00A430AE" w:rsidRPr="002D12FE" w:rsidRDefault="00A430AE" w:rsidP="00A430AE">
      <w:pPr>
        <w:spacing w:line="300" w:lineRule="auto"/>
        <w:ind w:firstLineChars="300" w:firstLine="720"/>
        <w:rPr>
          <w:rFonts w:ascii="宋体" w:hAnsi="宋体" w:hint="eastAsia"/>
          <w:sz w:val="24"/>
        </w:rPr>
      </w:pPr>
      <w:r w:rsidRPr="002D12FE">
        <w:rPr>
          <w:sz w:val="24"/>
        </w:rPr>
        <w:t xml:space="preserve">[A] </w:t>
      </w:r>
      <w:r w:rsidRPr="002D12FE">
        <w:rPr>
          <w:rFonts w:hint="eastAsia"/>
          <w:sz w:val="24"/>
        </w:rPr>
        <w:t>减小</w:t>
      </w:r>
      <w:r w:rsidRPr="002D12FE">
        <w:rPr>
          <w:sz w:val="24"/>
        </w:rPr>
        <w:t xml:space="preserve">    </w:t>
      </w:r>
      <w:r w:rsidRPr="002D12FE">
        <w:rPr>
          <w:rFonts w:hint="eastAsia"/>
          <w:sz w:val="24"/>
        </w:rPr>
        <w:t xml:space="preserve">   </w:t>
      </w:r>
      <w:r w:rsidRPr="002D12FE">
        <w:rPr>
          <w:sz w:val="24"/>
        </w:rPr>
        <w:t xml:space="preserve"> [B] </w:t>
      </w:r>
      <w:r w:rsidRPr="002D12FE">
        <w:rPr>
          <w:rFonts w:hint="eastAsia"/>
          <w:sz w:val="24"/>
        </w:rPr>
        <w:t>不变</w:t>
      </w:r>
      <w:r w:rsidRPr="002D12FE">
        <w:rPr>
          <w:sz w:val="24"/>
        </w:rPr>
        <w:t xml:space="preserve">      </w:t>
      </w:r>
      <w:r w:rsidRPr="002D12FE">
        <w:rPr>
          <w:rFonts w:hint="eastAsia"/>
          <w:sz w:val="24"/>
        </w:rPr>
        <w:t xml:space="preserve">    </w:t>
      </w:r>
      <w:r w:rsidRPr="002D12FE">
        <w:rPr>
          <w:sz w:val="24"/>
        </w:rPr>
        <w:t xml:space="preserve">[C] </w:t>
      </w:r>
      <w:r w:rsidRPr="002D12FE">
        <w:rPr>
          <w:rFonts w:hint="eastAsia"/>
          <w:sz w:val="24"/>
        </w:rPr>
        <w:t>增大</w:t>
      </w:r>
      <w:r w:rsidRPr="002D12FE">
        <w:rPr>
          <w:sz w:val="24"/>
        </w:rPr>
        <w:t xml:space="preserve">   </w:t>
      </w:r>
      <w:r w:rsidRPr="002D12FE">
        <w:rPr>
          <w:rFonts w:hint="eastAsia"/>
          <w:sz w:val="24"/>
        </w:rPr>
        <w:t xml:space="preserve">     </w:t>
      </w:r>
      <w:r w:rsidRPr="002D12FE">
        <w:rPr>
          <w:sz w:val="24"/>
        </w:rPr>
        <w:t xml:space="preserve">  [D] </w:t>
      </w:r>
      <w:r w:rsidRPr="002D12FE">
        <w:rPr>
          <w:rFonts w:hint="eastAsia"/>
          <w:sz w:val="24"/>
        </w:rPr>
        <w:t>不定</w:t>
      </w:r>
    </w:p>
    <w:p w:rsidR="00A430AE" w:rsidRPr="002D12FE" w:rsidRDefault="00A430AE" w:rsidP="00A430AE">
      <w:pPr>
        <w:tabs>
          <w:tab w:val="left" w:pos="1980"/>
        </w:tabs>
        <w:spacing w:beforeLines="25" w:before="78" w:line="300" w:lineRule="auto"/>
        <w:ind w:firstLineChars="200" w:firstLine="480"/>
        <w:rPr>
          <w:rFonts w:hAnsi="宋体" w:hint="eastAsia"/>
          <w:bCs/>
          <w:sz w:val="24"/>
        </w:rPr>
      </w:pPr>
      <w:r w:rsidRPr="002D12FE">
        <w:rPr>
          <w:rFonts w:ascii="宋体" w:hAnsi="宋体" w:hint="eastAsia"/>
          <w:bCs/>
          <w:sz w:val="24"/>
        </w:rPr>
        <w:t>10.在恒定条</w:t>
      </w:r>
      <w:r w:rsidRPr="002D12FE">
        <w:rPr>
          <w:rFonts w:hAnsi="宋体"/>
          <w:bCs/>
          <w:sz w:val="24"/>
        </w:rPr>
        <w:t>件下将含水量为</w:t>
      </w:r>
      <w:r w:rsidRPr="002D12FE">
        <w:rPr>
          <w:bCs/>
          <w:sz w:val="24"/>
        </w:rPr>
        <w:t>0.2</w:t>
      </w:r>
      <w:r w:rsidRPr="002D12FE">
        <w:rPr>
          <w:bCs/>
          <w:sz w:val="24"/>
        </w:rPr>
        <w:t>（干</w:t>
      </w:r>
      <w:r w:rsidRPr="002D12FE">
        <w:rPr>
          <w:rFonts w:hAnsi="宋体"/>
          <w:bCs/>
          <w:sz w:val="24"/>
        </w:rPr>
        <w:t>基，下同</w:t>
      </w:r>
      <w:r w:rsidRPr="002D12FE">
        <w:rPr>
          <w:rFonts w:hint="eastAsia"/>
          <w:bCs/>
          <w:sz w:val="24"/>
        </w:rPr>
        <w:t>）</w:t>
      </w:r>
      <w:r w:rsidRPr="002D12FE">
        <w:rPr>
          <w:rFonts w:hAnsi="宋体"/>
          <w:bCs/>
          <w:sz w:val="24"/>
        </w:rPr>
        <w:t>的湿物料进行干燥。当</w:t>
      </w:r>
      <w:proofErr w:type="gramStart"/>
      <w:r w:rsidRPr="002D12FE">
        <w:rPr>
          <w:rFonts w:hAnsi="宋体"/>
          <w:bCs/>
          <w:sz w:val="24"/>
        </w:rPr>
        <w:t>干燥至</w:t>
      </w:r>
      <w:proofErr w:type="gramEnd"/>
      <w:r w:rsidRPr="002D12FE">
        <w:rPr>
          <w:rFonts w:hAnsi="宋体"/>
          <w:bCs/>
          <w:sz w:val="24"/>
        </w:rPr>
        <w:t>含水量为</w:t>
      </w:r>
      <w:r w:rsidRPr="002D12FE">
        <w:rPr>
          <w:bCs/>
          <w:sz w:val="24"/>
        </w:rPr>
        <w:t>0.05</w:t>
      </w:r>
      <w:r w:rsidRPr="002D12FE">
        <w:rPr>
          <w:rFonts w:hAnsi="宋体"/>
          <w:bCs/>
          <w:sz w:val="24"/>
        </w:rPr>
        <w:t>时</w:t>
      </w:r>
      <w:r w:rsidRPr="002D12FE">
        <w:rPr>
          <w:rFonts w:hAnsi="宋体" w:hint="eastAsia"/>
          <w:bCs/>
          <w:sz w:val="24"/>
        </w:rPr>
        <w:t>干</w:t>
      </w:r>
      <w:r w:rsidRPr="002D12FE">
        <w:rPr>
          <w:rFonts w:hAnsi="宋体"/>
          <w:bCs/>
          <w:sz w:val="24"/>
        </w:rPr>
        <w:t>燥速率开始下降，再继续</w:t>
      </w:r>
      <w:proofErr w:type="gramStart"/>
      <w:r w:rsidRPr="002D12FE">
        <w:rPr>
          <w:rFonts w:hAnsi="宋体"/>
          <w:bCs/>
          <w:sz w:val="24"/>
        </w:rPr>
        <w:t>干燥至</w:t>
      </w:r>
      <w:proofErr w:type="gramEnd"/>
      <w:r w:rsidRPr="002D12FE">
        <w:rPr>
          <w:rFonts w:hAnsi="宋体"/>
          <w:bCs/>
          <w:sz w:val="24"/>
        </w:rPr>
        <w:t>恒重，测得此时含水量为</w:t>
      </w:r>
      <w:r w:rsidRPr="002D12FE">
        <w:rPr>
          <w:bCs/>
          <w:sz w:val="24"/>
        </w:rPr>
        <w:t>0.004</w:t>
      </w:r>
      <w:r w:rsidRPr="002D12FE">
        <w:rPr>
          <w:rFonts w:hAnsi="宋体"/>
          <w:bCs/>
          <w:sz w:val="24"/>
        </w:rPr>
        <w:t>，则物料的临界含水量为</w:t>
      </w:r>
      <w:r w:rsidRPr="002D12FE">
        <w:rPr>
          <w:rFonts w:hint="eastAsia"/>
          <w:bCs/>
          <w:sz w:val="24"/>
          <w:u w:val="single"/>
        </w:rPr>
        <w:t xml:space="preserve">             </w:t>
      </w:r>
      <w:r w:rsidRPr="002D12FE">
        <w:rPr>
          <w:rFonts w:hAnsi="宋体"/>
          <w:bCs/>
          <w:sz w:val="24"/>
        </w:rPr>
        <w:t>。</w:t>
      </w:r>
    </w:p>
    <w:p w:rsidR="000C1957" w:rsidRDefault="00A430AE" w:rsidP="00A430AE">
      <w:pPr>
        <w:spacing w:line="400" w:lineRule="exact"/>
        <w:ind w:firstLineChars="175" w:firstLine="420"/>
        <w:rPr>
          <w:rFonts w:eastAsia="仿宋_GB2312"/>
          <w:sz w:val="24"/>
          <w:szCs w:val="21"/>
        </w:rPr>
      </w:pPr>
      <w:r w:rsidRPr="002D12FE">
        <w:rPr>
          <w:rFonts w:eastAsia="黑体"/>
          <w:sz w:val="24"/>
        </w:rPr>
        <w:t xml:space="preserve">[A] 0.2 </w:t>
      </w:r>
      <w:r w:rsidRPr="002D12FE">
        <w:rPr>
          <w:rFonts w:eastAsia="黑体" w:hint="eastAsia"/>
          <w:sz w:val="24"/>
        </w:rPr>
        <w:t xml:space="preserve">        </w:t>
      </w:r>
      <w:r w:rsidRPr="002D12FE">
        <w:rPr>
          <w:rFonts w:eastAsia="黑体"/>
          <w:sz w:val="24"/>
        </w:rPr>
        <w:t xml:space="preserve"> [B]</w:t>
      </w:r>
      <w:r w:rsidRPr="002D12FE">
        <w:rPr>
          <w:rFonts w:eastAsia="黑体"/>
          <w:bCs/>
          <w:sz w:val="24"/>
        </w:rPr>
        <w:t xml:space="preserve"> 0.15</w:t>
      </w:r>
      <w:r w:rsidRPr="002D12FE">
        <w:rPr>
          <w:rFonts w:eastAsia="黑体"/>
          <w:sz w:val="24"/>
        </w:rPr>
        <w:t xml:space="preserve">  </w:t>
      </w:r>
      <w:r w:rsidRPr="002D12FE">
        <w:rPr>
          <w:rFonts w:eastAsia="黑体" w:hint="eastAsia"/>
          <w:sz w:val="24"/>
        </w:rPr>
        <w:t xml:space="preserve">         </w:t>
      </w:r>
      <w:r w:rsidRPr="002D12FE">
        <w:rPr>
          <w:rFonts w:eastAsia="黑体"/>
          <w:sz w:val="24"/>
        </w:rPr>
        <w:t xml:space="preserve">[C] </w:t>
      </w:r>
      <w:r w:rsidRPr="002D12FE">
        <w:rPr>
          <w:rFonts w:eastAsia="黑体"/>
          <w:bCs/>
          <w:sz w:val="24"/>
        </w:rPr>
        <w:t>0.05</w:t>
      </w:r>
      <w:r w:rsidRPr="002D12FE">
        <w:rPr>
          <w:rFonts w:eastAsia="黑体"/>
          <w:sz w:val="24"/>
        </w:rPr>
        <w:t xml:space="preserve">   </w:t>
      </w:r>
      <w:r w:rsidRPr="002D12FE">
        <w:rPr>
          <w:rFonts w:eastAsia="黑体" w:hint="eastAsia"/>
          <w:sz w:val="24"/>
        </w:rPr>
        <w:t xml:space="preserve">        </w:t>
      </w:r>
      <w:r w:rsidRPr="002D12FE">
        <w:rPr>
          <w:rFonts w:eastAsia="黑体"/>
          <w:sz w:val="24"/>
        </w:rPr>
        <w:t>[D]</w:t>
      </w:r>
      <w:r w:rsidRPr="002D12FE">
        <w:rPr>
          <w:rFonts w:eastAsia="黑体"/>
          <w:bCs/>
          <w:sz w:val="24"/>
        </w:rPr>
        <w:t xml:space="preserve"> 0.004</w:t>
      </w:r>
    </w:p>
    <w:p w:rsidR="00A430AE" w:rsidRPr="004A34CD" w:rsidRDefault="00A430AE" w:rsidP="00A430AE">
      <w:pPr>
        <w:pStyle w:val="1"/>
        <w:spacing w:beforeLines="100" w:before="312" w:after="0" w:line="300" w:lineRule="auto"/>
        <w:rPr>
          <w:rFonts w:ascii="宋体" w:hAnsi="宋体" w:hint="eastAsia"/>
          <w:b w:val="0"/>
          <w:sz w:val="24"/>
          <w:szCs w:val="24"/>
        </w:rPr>
      </w:pPr>
      <w:r>
        <w:rPr>
          <w:rFonts w:eastAsia="黑体" w:hint="eastAsia"/>
          <w:b w:val="0"/>
          <w:sz w:val="24"/>
          <w:szCs w:val="24"/>
        </w:rPr>
        <w:t>三</w:t>
      </w:r>
      <w:r w:rsidRPr="004A34CD">
        <w:rPr>
          <w:rFonts w:eastAsia="黑体" w:hint="eastAsia"/>
          <w:b w:val="0"/>
          <w:sz w:val="24"/>
          <w:szCs w:val="24"/>
        </w:rPr>
        <w:t>、</w:t>
      </w:r>
      <w:r w:rsidRPr="004A34CD">
        <w:rPr>
          <w:rFonts w:ascii="黑体" w:eastAsia="黑体" w:hint="eastAsia"/>
          <w:b w:val="0"/>
          <w:sz w:val="24"/>
          <w:szCs w:val="24"/>
        </w:rPr>
        <w:t>传热过程计算</w:t>
      </w:r>
      <w:r w:rsidRPr="004A34CD">
        <w:rPr>
          <w:rFonts w:ascii="黑体" w:eastAsia="黑体" w:hAnsi="宋体" w:hint="eastAsia"/>
          <w:b w:val="0"/>
          <w:sz w:val="24"/>
          <w:szCs w:val="24"/>
        </w:rPr>
        <w:t>(</w:t>
      </w:r>
      <w:r w:rsidRPr="004A34CD">
        <w:rPr>
          <w:rFonts w:ascii="黑体" w:eastAsia="黑体" w:hint="eastAsia"/>
          <w:b w:val="0"/>
          <w:sz w:val="24"/>
          <w:szCs w:val="24"/>
        </w:rPr>
        <w:t>共25分</w:t>
      </w:r>
      <w:r w:rsidRPr="004A34CD">
        <w:rPr>
          <w:rFonts w:ascii="黑体" w:eastAsia="黑体" w:hAnsi="宋体" w:hint="eastAsia"/>
          <w:b w:val="0"/>
          <w:sz w:val="24"/>
          <w:szCs w:val="24"/>
        </w:rPr>
        <w:t>)</w:t>
      </w:r>
    </w:p>
    <w:p w:rsidR="00A430AE" w:rsidRPr="004A34CD" w:rsidRDefault="00A430AE" w:rsidP="00A430AE">
      <w:pPr>
        <w:spacing w:line="300" w:lineRule="auto"/>
        <w:ind w:firstLineChars="200" w:firstLine="480"/>
        <w:outlineLvl w:val="0"/>
        <w:rPr>
          <w:rFonts w:ascii="宋体" w:hAnsi="宋体" w:hint="eastAsia"/>
        </w:rPr>
      </w:pPr>
      <w:r w:rsidRPr="004A34CD">
        <w:rPr>
          <w:rFonts w:ascii="黑体" w:eastAsia="黑体" w:hAnsi="黑体" w:hint="eastAsia"/>
          <w:sz w:val="24"/>
        </w:rPr>
        <w:t>注意：必须写出计算步骤、公式或说明及运算过程，只写出最后答案不得分。</w:t>
      </w:r>
    </w:p>
    <w:p w:rsidR="00A430AE" w:rsidRPr="00DB084A" w:rsidRDefault="00A430AE" w:rsidP="00A430AE">
      <w:pPr>
        <w:spacing w:beforeLines="25" w:before="78" w:line="300" w:lineRule="auto"/>
        <w:ind w:firstLineChars="200" w:firstLine="480"/>
        <w:rPr>
          <w:rFonts w:hAnsi="宋体" w:hint="eastAsia"/>
          <w:sz w:val="24"/>
        </w:rPr>
      </w:pPr>
      <w:r w:rsidRPr="00DB084A">
        <w:rPr>
          <w:rFonts w:hAnsi="宋体"/>
          <w:sz w:val="24"/>
        </w:rPr>
        <w:t>有一套管换热器，</w:t>
      </w:r>
      <w:r>
        <w:rPr>
          <w:rFonts w:hAnsi="宋体" w:hint="eastAsia"/>
          <w:sz w:val="24"/>
        </w:rPr>
        <w:t>其</w:t>
      </w:r>
      <w:r w:rsidRPr="00DB084A">
        <w:rPr>
          <w:rFonts w:hAnsi="宋体"/>
          <w:sz w:val="24"/>
        </w:rPr>
        <w:t>内管为</w:t>
      </w:r>
      <w:r w:rsidRPr="00DB084A">
        <w:rPr>
          <w:i/>
          <w:sz w:val="24"/>
        </w:rPr>
        <w:t>Φ</w:t>
      </w:r>
      <w:r w:rsidRPr="00DB084A">
        <w:rPr>
          <w:rFonts w:hint="eastAsia"/>
          <w:sz w:val="24"/>
        </w:rPr>
        <w:t>54</w:t>
      </w:r>
      <w:r w:rsidRPr="00DB084A">
        <w:rPr>
          <w:rFonts w:eastAsia="楷体_GB2312"/>
          <w:sz w:val="24"/>
        </w:rPr>
        <w:t>×</w:t>
      </w:r>
      <w:r w:rsidRPr="00DB084A">
        <w:rPr>
          <w:rFonts w:hint="eastAsia"/>
          <w:sz w:val="24"/>
        </w:rPr>
        <w:t>2</w:t>
      </w:r>
      <w:r w:rsidRPr="00DB084A">
        <w:rPr>
          <w:sz w:val="24"/>
        </w:rPr>
        <w:t>mm</w:t>
      </w:r>
      <w:r w:rsidRPr="00DB084A">
        <w:rPr>
          <w:rFonts w:hAnsi="宋体"/>
          <w:sz w:val="24"/>
        </w:rPr>
        <w:t>，套管为</w:t>
      </w:r>
      <w:r w:rsidRPr="00DB084A">
        <w:rPr>
          <w:i/>
          <w:sz w:val="24"/>
        </w:rPr>
        <w:t>Φ</w:t>
      </w:r>
      <w:r w:rsidRPr="00DB084A">
        <w:rPr>
          <w:sz w:val="24"/>
        </w:rPr>
        <w:t>1</w:t>
      </w:r>
      <w:r w:rsidRPr="00DB084A">
        <w:rPr>
          <w:rFonts w:hint="eastAsia"/>
          <w:sz w:val="24"/>
        </w:rPr>
        <w:t>16</w:t>
      </w:r>
      <w:r w:rsidRPr="00DB084A">
        <w:rPr>
          <w:rFonts w:eastAsia="楷体_GB2312"/>
          <w:sz w:val="24"/>
        </w:rPr>
        <w:t>×</w:t>
      </w:r>
      <w:r w:rsidRPr="00DB084A">
        <w:rPr>
          <w:sz w:val="24"/>
        </w:rPr>
        <w:t>4mm</w:t>
      </w:r>
      <w:r w:rsidRPr="00DB084A">
        <w:rPr>
          <w:rFonts w:hAnsi="宋体"/>
          <w:sz w:val="24"/>
        </w:rPr>
        <w:t>的钢管，苯</w:t>
      </w:r>
      <w:r w:rsidRPr="00DB084A">
        <w:rPr>
          <w:rFonts w:hAnsi="宋体" w:hint="eastAsia"/>
          <w:sz w:val="24"/>
        </w:rPr>
        <w:t>在</w:t>
      </w:r>
      <w:r w:rsidRPr="00DB084A">
        <w:rPr>
          <w:rFonts w:hAnsi="宋体"/>
          <w:sz w:val="24"/>
        </w:rPr>
        <w:t>内管中被加热，苯</w:t>
      </w:r>
      <w:r w:rsidRPr="00DB084A">
        <w:rPr>
          <w:rFonts w:hAnsi="宋体" w:hint="eastAsia"/>
          <w:sz w:val="24"/>
        </w:rPr>
        <w:t>的</w:t>
      </w:r>
      <w:r w:rsidRPr="00DB084A">
        <w:rPr>
          <w:rFonts w:hAnsi="宋体"/>
          <w:sz w:val="24"/>
        </w:rPr>
        <w:t>进口温度为</w:t>
      </w:r>
      <w:smartTag w:uri="urn:schemas-microsoft-com:office:smarttags" w:element="chmetcnv">
        <w:smartTagPr>
          <w:attr w:name="TCSC" w:val="0"/>
          <w:attr w:name="NumberType" w:val="1"/>
          <w:attr w:name="Negative" w:val="False"/>
          <w:attr w:name="HasSpace" w:val="False"/>
          <w:attr w:name="SourceValue" w:val="50"/>
          <w:attr w:name="UnitName" w:val="℃"/>
        </w:smartTagPr>
        <w:r w:rsidRPr="00DB084A">
          <w:rPr>
            <w:sz w:val="24"/>
          </w:rPr>
          <w:t>50</w:t>
        </w:r>
        <w:r w:rsidRPr="00DB084A">
          <w:rPr>
            <w:rFonts w:hAnsi="宋体"/>
            <w:sz w:val="24"/>
          </w:rPr>
          <w:t>℃</w:t>
        </w:r>
      </w:smartTag>
      <w:r w:rsidRPr="00DB084A">
        <w:rPr>
          <w:rFonts w:hAnsi="宋体"/>
          <w:sz w:val="24"/>
        </w:rPr>
        <w:t>，出口温度为</w:t>
      </w:r>
      <w:smartTag w:uri="urn:schemas-microsoft-com:office:smarttags" w:element="chmetcnv">
        <w:smartTagPr>
          <w:attr w:name="TCSC" w:val="0"/>
          <w:attr w:name="NumberType" w:val="1"/>
          <w:attr w:name="Negative" w:val="False"/>
          <w:attr w:name="HasSpace" w:val="False"/>
          <w:attr w:name="SourceValue" w:val="80"/>
          <w:attr w:name="UnitName" w:val="℃"/>
        </w:smartTagPr>
        <w:r w:rsidRPr="00DB084A">
          <w:rPr>
            <w:sz w:val="24"/>
          </w:rPr>
          <w:t>80</w:t>
        </w:r>
        <w:r w:rsidRPr="00DB084A">
          <w:rPr>
            <w:rFonts w:hAnsi="宋体"/>
            <w:sz w:val="24"/>
          </w:rPr>
          <w:t>℃</w:t>
        </w:r>
      </w:smartTag>
      <w:r w:rsidRPr="00DB084A">
        <w:rPr>
          <w:rFonts w:hAnsi="宋体"/>
          <w:sz w:val="24"/>
        </w:rPr>
        <w:t>，流量为</w:t>
      </w:r>
      <w:r>
        <w:rPr>
          <w:rFonts w:hAnsi="宋体" w:hint="eastAsia"/>
          <w:sz w:val="24"/>
        </w:rPr>
        <w:t>4000</w:t>
      </w:r>
      <w:r w:rsidRPr="00DB084A">
        <w:rPr>
          <w:rFonts w:hAnsi="宋体" w:hint="eastAsia"/>
          <w:sz w:val="24"/>
        </w:rPr>
        <w:t>kg/h</w:t>
      </w:r>
      <w:r w:rsidRPr="00DB084A">
        <w:rPr>
          <w:rFonts w:hAnsi="宋体"/>
          <w:sz w:val="24"/>
        </w:rPr>
        <w:t>。</w:t>
      </w:r>
      <w:proofErr w:type="gramStart"/>
      <w:r w:rsidRPr="00DB084A">
        <w:rPr>
          <w:rFonts w:hAnsi="宋体"/>
          <w:sz w:val="24"/>
        </w:rPr>
        <w:t>环隙为</w:t>
      </w:r>
      <w:proofErr w:type="gramEnd"/>
      <w:r w:rsidRPr="00DB084A">
        <w:rPr>
          <w:sz w:val="24"/>
        </w:rPr>
        <w:t>13</w:t>
      </w:r>
      <w:r w:rsidRPr="00DB084A">
        <w:rPr>
          <w:rFonts w:hint="eastAsia"/>
          <w:sz w:val="24"/>
        </w:rPr>
        <w:t>0</w:t>
      </w:r>
      <w:r w:rsidRPr="00DB084A">
        <w:rPr>
          <w:rFonts w:hAnsi="宋体"/>
          <w:sz w:val="24"/>
        </w:rPr>
        <w:t>℃的饱和水蒸</w:t>
      </w:r>
      <w:r w:rsidRPr="00DB084A">
        <w:rPr>
          <w:rFonts w:hAnsi="宋体" w:hint="eastAsia"/>
          <w:sz w:val="24"/>
        </w:rPr>
        <w:t>汽</w:t>
      </w:r>
      <w:r w:rsidRPr="00DB084A">
        <w:rPr>
          <w:rFonts w:hAnsi="宋体"/>
          <w:sz w:val="24"/>
        </w:rPr>
        <w:t>冷凝，其汽化热为</w:t>
      </w:r>
      <w:r w:rsidRPr="00DB084A">
        <w:rPr>
          <w:rFonts w:hAnsi="宋体" w:hint="eastAsia"/>
          <w:sz w:val="24"/>
        </w:rPr>
        <w:t>2178kJ/kg</w:t>
      </w:r>
      <w:r w:rsidRPr="00DB084A">
        <w:rPr>
          <w:rFonts w:hAnsi="宋体"/>
          <w:sz w:val="24"/>
        </w:rPr>
        <w:t>，冷凝传热膜系数为</w:t>
      </w:r>
      <w:r w:rsidRPr="00DB084A">
        <w:rPr>
          <w:rFonts w:hAnsi="宋体" w:hint="eastAsia"/>
          <w:sz w:val="24"/>
        </w:rPr>
        <w:t>11600W/(m</w:t>
      </w:r>
      <w:r w:rsidRPr="00DB084A">
        <w:rPr>
          <w:rFonts w:hAnsi="宋体" w:hint="eastAsia"/>
          <w:sz w:val="24"/>
          <w:vertAlign w:val="superscript"/>
        </w:rPr>
        <w:t>2</w:t>
      </w:r>
      <w:r w:rsidRPr="00DB084A">
        <w:rPr>
          <w:rFonts w:hAnsi="宋体" w:hint="eastAsia"/>
          <w:sz w:val="24"/>
        </w:rPr>
        <w:t>.K)</w:t>
      </w:r>
      <w:r w:rsidRPr="00DB084A">
        <w:rPr>
          <w:rFonts w:hAnsi="宋体"/>
          <w:sz w:val="24"/>
        </w:rPr>
        <w:t>。苯</w:t>
      </w:r>
      <w:r w:rsidRPr="00DB084A">
        <w:rPr>
          <w:rFonts w:hAnsi="宋体" w:hint="eastAsia"/>
          <w:sz w:val="24"/>
        </w:rPr>
        <w:t>在内管中湍流流动，</w:t>
      </w:r>
      <w:proofErr w:type="gramStart"/>
      <w:r w:rsidRPr="00DB084A">
        <w:rPr>
          <w:rFonts w:hAnsi="宋体" w:hint="eastAsia"/>
          <w:sz w:val="24"/>
        </w:rPr>
        <w:t>苯侧的</w:t>
      </w:r>
      <w:proofErr w:type="gramEnd"/>
      <w:r w:rsidRPr="00DB084A">
        <w:rPr>
          <w:rFonts w:hAnsi="宋体" w:hint="eastAsia"/>
          <w:sz w:val="24"/>
        </w:rPr>
        <w:t>对流给热系数为</w:t>
      </w:r>
      <w:r w:rsidRPr="00DB084A">
        <w:rPr>
          <w:rFonts w:hAnsi="宋体" w:hint="eastAsia"/>
          <w:sz w:val="24"/>
        </w:rPr>
        <w:t>930W/(m</w:t>
      </w:r>
      <w:r w:rsidRPr="00DB084A">
        <w:rPr>
          <w:rFonts w:hAnsi="宋体" w:hint="eastAsia"/>
          <w:sz w:val="24"/>
          <w:vertAlign w:val="superscript"/>
        </w:rPr>
        <w:t>2</w:t>
      </w:r>
      <w:r w:rsidRPr="00DB084A">
        <w:rPr>
          <w:rFonts w:hAnsi="宋体" w:hint="eastAsia"/>
          <w:sz w:val="24"/>
        </w:rPr>
        <w:t>.K)</w:t>
      </w:r>
      <w:r w:rsidRPr="00DB084A">
        <w:rPr>
          <w:rFonts w:hAnsi="宋体" w:hint="eastAsia"/>
          <w:sz w:val="24"/>
        </w:rPr>
        <w:t>，污垢热阻为</w:t>
      </w:r>
      <w:r w:rsidRPr="00DB084A">
        <w:rPr>
          <w:sz w:val="24"/>
        </w:rPr>
        <w:t>0.000265m</w:t>
      </w:r>
      <w:r w:rsidRPr="00DB084A">
        <w:rPr>
          <w:sz w:val="24"/>
          <w:vertAlign w:val="superscript"/>
        </w:rPr>
        <w:t>2</w:t>
      </w:r>
      <w:r w:rsidRPr="00DB084A">
        <w:rPr>
          <w:sz w:val="24"/>
        </w:rPr>
        <w:t>/W</w:t>
      </w:r>
      <w:r w:rsidRPr="00DB084A">
        <w:rPr>
          <w:rFonts w:hAnsi="宋体"/>
          <w:sz w:val="24"/>
        </w:rPr>
        <w:t>，</w:t>
      </w:r>
      <w:r w:rsidRPr="00DB084A">
        <w:rPr>
          <w:rFonts w:hAnsi="宋体" w:hint="eastAsia"/>
          <w:sz w:val="24"/>
        </w:rPr>
        <w:t>苯的平均比热容为</w:t>
      </w:r>
      <w:r w:rsidRPr="00DB084A">
        <w:rPr>
          <w:rFonts w:hAnsi="宋体" w:hint="eastAsia"/>
          <w:sz w:val="24"/>
        </w:rPr>
        <w:t>1.67kJ/(</w:t>
      </w:r>
      <w:proofErr w:type="spellStart"/>
      <w:r w:rsidRPr="00DB084A">
        <w:rPr>
          <w:rFonts w:hAnsi="宋体" w:hint="eastAsia"/>
          <w:sz w:val="24"/>
        </w:rPr>
        <w:t>kg.K</w:t>
      </w:r>
      <w:proofErr w:type="spellEnd"/>
      <w:r w:rsidRPr="00DB084A">
        <w:rPr>
          <w:rFonts w:hAnsi="宋体" w:hint="eastAsia"/>
          <w:sz w:val="24"/>
        </w:rPr>
        <w:t>)</w:t>
      </w:r>
      <w:r w:rsidRPr="00DB084A">
        <w:rPr>
          <w:rFonts w:hAnsi="宋体" w:hint="eastAsia"/>
          <w:sz w:val="24"/>
        </w:rPr>
        <w:t>。假设</w:t>
      </w:r>
      <w:r w:rsidRPr="00DB084A">
        <w:rPr>
          <w:rFonts w:hAnsi="宋体"/>
          <w:sz w:val="24"/>
        </w:rPr>
        <w:t>管壁及</w:t>
      </w:r>
      <w:r w:rsidRPr="00DB084A">
        <w:rPr>
          <w:rFonts w:hAnsi="宋体" w:hint="eastAsia"/>
          <w:sz w:val="24"/>
        </w:rPr>
        <w:t>蒸汽</w:t>
      </w:r>
      <w:r w:rsidRPr="00DB084A">
        <w:rPr>
          <w:rFonts w:hAnsi="宋体"/>
          <w:sz w:val="24"/>
        </w:rPr>
        <w:t>侧</w:t>
      </w:r>
      <w:r w:rsidRPr="00DB084A">
        <w:rPr>
          <w:rFonts w:hAnsi="宋体" w:hint="eastAsia"/>
          <w:sz w:val="24"/>
        </w:rPr>
        <w:t>的污垢</w:t>
      </w:r>
      <w:r w:rsidRPr="00DB084A">
        <w:rPr>
          <w:rFonts w:hAnsi="宋体"/>
          <w:sz w:val="24"/>
        </w:rPr>
        <w:t>热阻</w:t>
      </w:r>
      <w:r w:rsidRPr="00DB084A">
        <w:rPr>
          <w:rFonts w:hAnsi="宋体" w:hint="eastAsia"/>
          <w:sz w:val="24"/>
        </w:rPr>
        <w:t>可忽略</w:t>
      </w:r>
      <w:r w:rsidRPr="00DB084A">
        <w:rPr>
          <w:rFonts w:hAnsi="宋体"/>
          <w:sz w:val="24"/>
        </w:rPr>
        <w:t>不计。试求：</w:t>
      </w:r>
    </w:p>
    <w:p w:rsidR="00A430AE" w:rsidRPr="00DB084A" w:rsidRDefault="00A430AE" w:rsidP="00A430AE">
      <w:pPr>
        <w:spacing w:line="300" w:lineRule="auto"/>
        <w:ind w:firstLineChars="200" w:firstLine="480"/>
        <w:rPr>
          <w:sz w:val="24"/>
        </w:rPr>
      </w:pPr>
      <w:r w:rsidRPr="00DB084A">
        <w:rPr>
          <w:rFonts w:hAnsi="宋体" w:hint="eastAsia"/>
          <w:sz w:val="24"/>
        </w:rPr>
        <w:t>1</w:t>
      </w:r>
      <w:r w:rsidRPr="00DB084A">
        <w:rPr>
          <w:rFonts w:ascii="宋体" w:hAnsi="宋体" w:hint="eastAsia"/>
          <w:sz w:val="24"/>
        </w:rPr>
        <w:t>.</w:t>
      </w:r>
      <w:r w:rsidRPr="00DB084A">
        <w:rPr>
          <w:rFonts w:hAnsi="宋体"/>
          <w:sz w:val="24"/>
        </w:rPr>
        <w:t>加热蒸汽</w:t>
      </w:r>
      <w:r w:rsidRPr="00DB084A">
        <w:rPr>
          <w:rFonts w:hAnsi="宋体" w:hint="eastAsia"/>
          <w:sz w:val="24"/>
        </w:rPr>
        <w:t>的</w:t>
      </w:r>
      <w:r w:rsidRPr="00DB084A">
        <w:rPr>
          <w:rFonts w:hAnsi="宋体"/>
          <w:sz w:val="24"/>
        </w:rPr>
        <w:t>消耗量；</w:t>
      </w:r>
      <w:r w:rsidRPr="00DB084A">
        <w:rPr>
          <w:rFonts w:ascii="宋体" w:hAnsi="宋体" w:hint="eastAsia"/>
          <w:sz w:val="24"/>
        </w:rPr>
        <w:t>(5分)</w:t>
      </w:r>
    </w:p>
    <w:p w:rsidR="00A430AE" w:rsidRPr="00DB084A" w:rsidRDefault="00A430AE" w:rsidP="00A430AE">
      <w:pPr>
        <w:spacing w:line="300" w:lineRule="auto"/>
        <w:ind w:firstLineChars="200" w:firstLine="480"/>
        <w:rPr>
          <w:sz w:val="24"/>
        </w:rPr>
      </w:pPr>
      <w:r w:rsidRPr="00DB084A">
        <w:rPr>
          <w:rFonts w:hAnsi="宋体" w:hint="eastAsia"/>
          <w:sz w:val="24"/>
        </w:rPr>
        <w:t>2</w:t>
      </w:r>
      <w:r w:rsidRPr="00DB084A">
        <w:rPr>
          <w:rFonts w:ascii="宋体" w:hAnsi="宋体" w:hint="eastAsia"/>
          <w:sz w:val="24"/>
        </w:rPr>
        <w:t>.</w:t>
      </w:r>
      <w:r w:rsidRPr="00DB084A">
        <w:rPr>
          <w:rFonts w:hAnsi="宋体"/>
          <w:sz w:val="24"/>
        </w:rPr>
        <w:t>所需的</w:t>
      </w:r>
      <w:r w:rsidRPr="00DB084A">
        <w:rPr>
          <w:rFonts w:hAnsi="宋体" w:hint="eastAsia"/>
          <w:sz w:val="24"/>
        </w:rPr>
        <w:t>换热管长；</w:t>
      </w:r>
      <w:r w:rsidRPr="00DB084A">
        <w:rPr>
          <w:rFonts w:ascii="宋体" w:hAnsi="宋体" w:hint="eastAsia"/>
          <w:sz w:val="24"/>
        </w:rPr>
        <w:t>(10分)</w:t>
      </w:r>
    </w:p>
    <w:p w:rsidR="000C1957" w:rsidRDefault="00A430AE" w:rsidP="00A430AE">
      <w:pPr>
        <w:spacing w:line="400" w:lineRule="exact"/>
        <w:ind w:firstLineChars="175" w:firstLine="420"/>
        <w:rPr>
          <w:rFonts w:ascii="宋体" w:hAnsi="宋体"/>
          <w:sz w:val="24"/>
        </w:rPr>
      </w:pPr>
      <w:r w:rsidRPr="00DB084A">
        <w:rPr>
          <w:rFonts w:hAnsi="宋体" w:hint="eastAsia"/>
          <w:sz w:val="24"/>
        </w:rPr>
        <w:t>3</w:t>
      </w:r>
      <w:r w:rsidRPr="00DB084A">
        <w:rPr>
          <w:rFonts w:ascii="宋体" w:hAnsi="宋体" w:hint="eastAsia"/>
          <w:sz w:val="24"/>
        </w:rPr>
        <w:t>.</w:t>
      </w:r>
      <w:proofErr w:type="gramStart"/>
      <w:r w:rsidRPr="00DB084A">
        <w:rPr>
          <w:rFonts w:hAnsi="宋体"/>
          <w:sz w:val="24"/>
        </w:rPr>
        <w:t>当苯的</w:t>
      </w:r>
      <w:proofErr w:type="gramEnd"/>
      <w:r w:rsidRPr="00DB084A">
        <w:rPr>
          <w:rFonts w:hAnsi="宋体"/>
          <w:sz w:val="24"/>
        </w:rPr>
        <w:t>流量增加</w:t>
      </w:r>
      <w:r w:rsidRPr="00DB084A">
        <w:rPr>
          <w:sz w:val="24"/>
        </w:rPr>
        <w:t>50%</w:t>
      </w:r>
      <w:r w:rsidRPr="00DB084A">
        <w:rPr>
          <w:rFonts w:hAnsi="宋体"/>
          <w:sz w:val="24"/>
        </w:rPr>
        <w:t>，要求苯的进出口温度不变，加热蒸汽的温度应为多少？</w:t>
      </w:r>
      <w:r w:rsidRPr="00DB084A">
        <w:rPr>
          <w:rFonts w:ascii="宋体" w:hAnsi="宋体" w:hint="eastAsia"/>
          <w:sz w:val="24"/>
        </w:rPr>
        <w:t>(10分)</w:t>
      </w:r>
    </w:p>
    <w:p w:rsidR="00A430AE" w:rsidRPr="00A369F4" w:rsidRDefault="00A430AE" w:rsidP="00A430AE">
      <w:pPr>
        <w:pStyle w:val="1"/>
        <w:spacing w:before="0" w:after="0" w:line="300" w:lineRule="auto"/>
        <w:rPr>
          <w:rFonts w:ascii="宋体" w:hAnsi="宋体" w:hint="eastAsia"/>
          <w:b w:val="0"/>
          <w:sz w:val="24"/>
          <w:szCs w:val="24"/>
        </w:rPr>
      </w:pPr>
      <w:r>
        <w:rPr>
          <w:rFonts w:eastAsia="黑体" w:hint="eastAsia"/>
          <w:b w:val="0"/>
          <w:sz w:val="24"/>
          <w:szCs w:val="24"/>
        </w:rPr>
        <w:t>四</w:t>
      </w:r>
      <w:r w:rsidRPr="00A369F4">
        <w:rPr>
          <w:rFonts w:eastAsia="黑体" w:hint="eastAsia"/>
          <w:b w:val="0"/>
          <w:sz w:val="24"/>
          <w:szCs w:val="24"/>
        </w:rPr>
        <w:t>、</w:t>
      </w:r>
      <w:r w:rsidRPr="00A369F4">
        <w:rPr>
          <w:rFonts w:ascii="黑体" w:eastAsia="黑体" w:hint="eastAsia"/>
          <w:b w:val="0"/>
          <w:sz w:val="24"/>
          <w:szCs w:val="24"/>
        </w:rPr>
        <w:t>流体输送管路计算</w:t>
      </w:r>
      <w:r w:rsidRPr="00A369F4">
        <w:rPr>
          <w:rFonts w:ascii="黑体" w:eastAsia="黑体" w:hAnsi="宋体" w:hint="eastAsia"/>
          <w:b w:val="0"/>
          <w:sz w:val="24"/>
          <w:szCs w:val="24"/>
        </w:rPr>
        <w:t>(</w:t>
      </w:r>
      <w:r w:rsidRPr="00A369F4">
        <w:rPr>
          <w:rFonts w:ascii="黑体" w:eastAsia="黑体" w:hint="eastAsia"/>
          <w:b w:val="0"/>
          <w:sz w:val="24"/>
          <w:szCs w:val="24"/>
        </w:rPr>
        <w:t>共25分</w:t>
      </w:r>
      <w:r w:rsidRPr="00A369F4">
        <w:rPr>
          <w:rFonts w:ascii="黑体" w:eastAsia="黑体" w:hAnsi="宋体" w:hint="eastAsia"/>
          <w:b w:val="0"/>
          <w:sz w:val="24"/>
          <w:szCs w:val="24"/>
        </w:rPr>
        <w:t>)</w:t>
      </w:r>
    </w:p>
    <w:p w:rsidR="00A430AE" w:rsidRPr="00A369F4" w:rsidRDefault="00A430AE" w:rsidP="00A430AE">
      <w:pPr>
        <w:spacing w:line="300" w:lineRule="auto"/>
        <w:ind w:firstLineChars="150" w:firstLine="360"/>
        <w:outlineLvl w:val="0"/>
        <w:rPr>
          <w:rFonts w:hint="eastAsia"/>
        </w:rPr>
      </w:pPr>
      <w:r w:rsidRPr="00A369F4">
        <w:rPr>
          <w:rFonts w:ascii="黑体" w:eastAsia="黑体" w:hAnsi="黑体" w:hint="eastAsia"/>
          <w:sz w:val="24"/>
        </w:rPr>
        <w:t>注意：必须写出计算步骤、公式或说明</w:t>
      </w:r>
      <w:r>
        <w:rPr>
          <w:rFonts w:ascii="黑体" w:eastAsia="黑体" w:hAnsi="黑体" w:hint="eastAsia"/>
          <w:sz w:val="24"/>
        </w:rPr>
        <w:t>及运算过程</w:t>
      </w:r>
      <w:r w:rsidRPr="00A369F4">
        <w:rPr>
          <w:rFonts w:ascii="黑体" w:eastAsia="黑体" w:hAnsi="黑体" w:hint="eastAsia"/>
          <w:sz w:val="24"/>
        </w:rPr>
        <w:t>，只写出最后答案不得分。</w:t>
      </w:r>
    </w:p>
    <w:p w:rsidR="00A430AE" w:rsidRDefault="00A430AE" w:rsidP="00A430AE">
      <w:pPr>
        <w:spacing w:beforeLines="25" w:before="78" w:line="300" w:lineRule="auto"/>
        <w:ind w:firstLineChars="200" w:firstLine="420"/>
        <w:rPr>
          <w:rFonts w:hint="eastAsia"/>
          <w:sz w:val="24"/>
        </w:rPr>
      </w:pPr>
      <w:r>
        <w:rPr>
          <w:noProof/>
        </w:rPr>
        <w:object w:dxaOrig="279" w:dyaOrig="260">
          <v:shape id="_x0000_s1027" type="#_x0000_t75" style="position:absolute;left:0;text-align:left;margin-left:260pt;margin-top:39.2pt;width:163.5pt;height:160.95pt;z-index:251661312">
            <v:imagedata r:id="rId7" o:title="" croptop="7337f" cropbottom="1983f" cropleft="21881f" cropright="1936f"/>
          </v:shape>
          <o:OLEObject Type="Embed" ProgID="Visio.Drawing.11" ShapeID="_x0000_s1027" DrawAspect="Content" ObjectID="_1497343242" r:id="rId8"/>
        </w:object>
      </w:r>
      <w:r w:rsidRPr="003F12E0">
        <w:rPr>
          <w:rFonts w:hint="eastAsia"/>
          <w:sz w:val="24"/>
        </w:rPr>
        <w:t>如图所示，用离心泵将敞口槽中密度为</w:t>
      </w:r>
      <w:smartTag w:uri="urn:schemas-microsoft-com:office:smarttags" w:element="chmetcnv">
        <w:smartTagPr>
          <w:attr w:name="UnitName" w:val="kg"/>
          <w:attr w:name="SourceValue" w:val="1000"/>
          <w:attr w:name="HasSpace" w:val="False"/>
          <w:attr w:name="Negative" w:val="False"/>
          <w:attr w:name="NumberType" w:val="1"/>
          <w:attr w:name="TCSC" w:val="0"/>
        </w:smartTagPr>
        <w:r w:rsidRPr="003F12E0">
          <w:rPr>
            <w:rFonts w:hint="eastAsia"/>
            <w:sz w:val="24"/>
          </w:rPr>
          <w:t>1000kg</w:t>
        </w:r>
      </w:smartTag>
      <w:r w:rsidRPr="003F12E0">
        <w:rPr>
          <w:rFonts w:hint="eastAsia"/>
          <w:sz w:val="24"/>
        </w:rPr>
        <w:t>/m</w:t>
      </w:r>
      <w:r w:rsidRPr="003F12E0">
        <w:rPr>
          <w:rFonts w:hint="eastAsia"/>
          <w:sz w:val="24"/>
          <w:vertAlign w:val="superscript"/>
        </w:rPr>
        <w:t>3</w:t>
      </w:r>
      <w:r w:rsidRPr="003F12E0">
        <w:rPr>
          <w:rFonts w:hint="eastAsia"/>
          <w:sz w:val="24"/>
        </w:rPr>
        <w:t>的水送往高位槽，两槽液位差为</w:t>
      </w:r>
      <w:smartTag w:uri="urn:schemas-microsoft-com:office:smarttags" w:element="chmetcnv">
        <w:smartTagPr>
          <w:attr w:name="UnitName" w:val="m"/>
          <w:attr w:name="SourceValue" w:val="10"/>
          <w:attr w:name="HasSpace" w:val="False"/>
          <w:attr w:name="Negative" w:val="False"/>
          <w:attr w:name="NumberType" w:val="1"/>
          <w:attr w:name="TCSC" w:val="0"/>
        </w:smartTagPr>
        <w:r w:rsidRPr="003F12E0">
          <w:rPr>
            <w:rFonts w:hint="eastAsia"/>
            <w:sz w:val="24"/>
          </w:rPr>
          <w:t>10m</w:t>
        </w:r>
      </w:smartTag>
      <w:r w:rsidRPr="003F12E0">
        <w:rPr>
          <w:rFonts w:hint="eastAsia"/>
          <w:sz w:val="24"/>
        </w:rPr>
        <w:t>，高位槽的表压为</w:t>
      </w:r>
      <w:r w:rsidRPr="003F12E0">
        <w:rPr>
          <w:rFonts w:hint="eastAsia"/>
          <w:sz w:val="24"/>
        </w:rPr>
        <w:t>98.1kPa</w:t>
      </w:r>
      <w:r w:rsidRPr="003F12E0">
        <w:rPr>
          <w:rFonts w:hint="eastAsia"/>
          <w:sz w:val="24"/>
        </w:rPr>
        <w:t>。离</w:t>
      </w:r>
    </w:p>
    <w:p w:rsidR="00A430AE" w:rsidRDefault="00A430AE" w:rsidP="00A430AE">
      <w:pPr>
        <w:spacing w:line="300" w:lineRule="auto"/>
        <w:rPr>
          <w:rFonts w:hint="eastAsia"/>
          <w:sz w:val="24"/>
        </w:rPr>
      </w:pPr>
      <w:r w:rsidRPr="003F12E0">
        <w:rPr>
          <w:rFonts w:hint="eastAsia"/>
          <w:sz w:val="24"/>
        </w:rPr>
        <w:t>心泵的特性曲线方程为</w:t>
      </w:r>
      <w:r w:rsidRPr="003F12E0">
        <w:rPr>
          <w:rFonts w:hint="eastAsia"/>
          <w:i/>
          <w:sz w:val="24"/>
        </w:rPr>
        <w:t>H</w:t>
      </w:r>
      <w:r w:rsidRPr="003F12E0">
        <w:rPr>
          <w:rFonts w:hint="eastAsia"/>
          <w:sz w:val="24"/>
        </w:rPr>
        <w:t>=40</w:t>
      </w:r>
      <w:r w:rsidRPr="003F12E0">
        <w:rPr>
          <w:rFonts w:ascii="宋体" w:hAnsi="宋体" w:hint="eastAsia"/>
          <w:sz w:val="24"/>
        </w:rPr>
        <w:t>-</w:t>
      </w:r>
      <w:r w:rsidRPr="003F12E0">
        <w:rPr>
          <w:rFonts w:hint="eastAsia"/>
          <w:sz w:val="24"/>
        </w:rPr>
        <w:t>7.</w:t>
      </w:r>
      <w:r w:rsidRPr="003F12E0">
        <w:rPr>
          <w:sz w:val="24"/>
        </w:rPr>
        <w:t>2×</w:t>
      </w:r>
      <w:r w:rsidRPr="003F12E0">
        <w:rPr>
          <w:rFonts w:hint="eastAsia"/>
          <w:sz w:val="24"/>
        </w:rPr>
        <w:t>10</w:t>
      </w:r>
      <w:r w:rsidRPr="003F12E0">
        <w:rPr>
          <w:rFonts w:hint="eastAsia"/>
          <w:sz w:val="24"/>
          <w:vertAlign w:val="superscript"/>
        </w:rPr>
        <w:t>4</w:t>
      </w:r>
      <w:r w:rsidRPr="003F12E0">
        <w:rPr>
          <w:rFonts w:hint="eastAsia"/>
          <w:i/>
          <w:sz w:val="24"/>
        </w:rPr>
        <w:t>q</w:t>
      </w:r>
      <w:r w:rsidRPr="003F12E0">
        <w:rPr>
          <w:rFonts w:hint="eastAsia"/>
          <w:i/>
          <w:sz w:val="24"/>
          <w:vertAlign w:val="subscript"/>
        </w:rPr>
        <w:t>v</w:t>
      </w:r>
      <w:r w:rsidRPr="003F12E0">
        <w:rPr>
          <w:rFonts w:hint="eastAsia"/>
          <w:sz w:val="24"/>
          <w:vertAlign w:val="superscript"/>
        </w:rPr>
        <w:t>2</w:t>
      </w:r>
      <w:r w:rsidRPr="003F12E0">
        <w:rPr>
          <w:rFonts w:hint="eastAsia"/>
          <w:sz w:val="24"/>
        </w:rPr>
        <w:t>（</w:t>
      </w:r>
      <w:r>
        <w:rPr>
          <w:rFonts w:hint="eastAsia"/>
          <w:sz w:val="24"/>
        </w:rPr>
        <w:t>式</w:t>
      </w:r>
    </w:p>
    <w:p w:rsidR="00A430AE" w:rsidRDefault="00A430AE" w:rsidP="00A430AE">
      <w:pPr>
        <w:spacing w:line="300" w:lineRule="auto"/>
        <w:rPr>
          <w:rFonts w:hint="eastAsia"/>
          <w:sz w:val="24"/>
        </w:rPr>
      </w:pPr>
      <w:r>
        <w:rPr>
          <w:rFonts w:hint="eastAsia"/>
          <w:sz w:val="24"/>
        </w:rPr>
        <w:t>中</w:t>
      </w:r>
      <w:r w:rsidRPr="003F12E0">
        <w:rPr>
          <w:rFonts w:hint="eastAsia"/>
          <w:i/>
          <w:sz w:val="24"/>
        </w:rPr>
        <w:t>H</w:t>
      </w:r>
      <w:r w:rsidRPr="003F12E0">
        <w:rPr>
          <w:rFonts w:hint="eastAsia"/>
          <w:sz w:val="24"/>
        </w:rPr>
        <w:t>的单位为</w:t>
      </w:r>
      <w:r w:rsidRPr="003F12E0">
        <w:rPr>
          <w:rFonts w:hint="eastAsia"/>
          <w:sz w:val="24"/>
        </w:rPr>
        <w:t>m</w:t>
      </w:r>
      <w:r w:rsidRPr="003F12E0">
        <w:rPr>
          <w:rFonts w:hint="eastAsia"/>
          <w:sz w:val="24"/>
        </w:rPr>
        <w:t>，</w:t>
      </w:r>
      <w:r w:rsidRPr="003F12E0">
        <w:rPr>
          <w:rFonts w:hint="eastAsia"/>
          <w:i/>
          <w:sz w:val="24"/>
        </w:rPr>
        <w:t>q</w:t>
      </w:r>
      <w:r w:rsidRPr="003F12E0">
        <w:rPr>
          <w:rFonts w:hint="eastAsia"/>
          <w:i/>
          <w:sz w:val="24"/>
          <w:vertAlign w:val="subscript"/>
        </w:rPr>
        <w:t>v</w:t>
      </w:r>
      <w:r w:rsidRPr="003F12E0">
        <w:rPr>
          <w:rFonts w:hint="eastAsia"/>
          <w:sz w:val="24"/>
        </w:rPr>
        <w:t>的单位为</w:t>
      </w:r>
      <w:r w:rsidRPr="003F12E0">
        <w:rPr>
          <w:rFonts w:hint="eastAsia"/>
          <w:sz w:val="24"/>
        </w:rPr>
        <w:t>m</w:t>
      </w:r>
      <w:r w:rsidRPr="003F12E0">
        <w:rPr>
          <w:rFonts w:hint="eastAsia"/>
          <w:sz w:val="24"/>
          <w:vertAlign w:val="superscript"/>
        </w:rPr>
        <w:t>3</w:t>
      </w:r>
      <w:r w:rsidRPr="003F12E0">
        <w:rPr>
          <w:rFonts w:hint="eastAsia"/>
          <w:sz w:val="24"/>
        </w:rPr>
        <w:t>/s</w:t>
      </w:r>
      <w:r w:rsidRPr="003F12E0">
        <w:rPr>
          <w:rFonts w:hint="eastAsia"/>
          <w:sz w:val="24"/>
        </w:rPr>
        <w:t>），输水量</w:t>
      </w:r>
    </w:p>
    <w:p w:rsidR="00A430AE" w:rsidRPr="003F12E0" w:rsidRDefault="00A430AE" w:rsidP="00A430AE">
      <w:pPr>
        <w:spacing w:line="300" w:lineRule="auto"/>
        <w:rPr>
          <w:rFonts w:hint="eastAsia"/>
          <w:sz w:val="24"/>
        </w:rPr>
      </w:pPr>
      <w:r w:rsidRPr="003F12E0">
        <w:rPr>
          <w:rFonts w:hint="eastAsia"/>
          <w:sz w:val="24"/>
        </w:rPr>
        <w:t>为</w:t>
      </w:r>
      <w:smartTag w:uri="urn:schemas-microsoft-com:office:smarttags" w:element="chmetcnv">
        <w:smartTagPr>
          <w:attr w:name="UnitName" w:val="m3"/>
          <w:attr w:name="SourceValue" w:val="36"/>
          <w:attr w:name="HasSpace" w:val="False"/>
          <w:attr w:name="Negative" w:val="False"/>
          <w:attr w:name="NumberType" w:val="1"/>
          <w:attr w:name="TCSC" w:val="0"/>
        </w:smartTagPr>
        <w:r w:rsidRPr="003F12E0">
          <w:rPr>
            <w:rFonts w:hint="eastAsia"/>
            <w:sz w:val="24"/>
          </w:rPr>
          <w:t>36m</w:t>
        </w:r>
        <w:r w:rsidRPr="003F12E0">
          <w:rPr>
            <w:rFonts w:hint="eastAsia"/>
            <w:sz w:val="24"/>
            <w:vertAlign w:val="superscript"/>
          </w:rPr>
          <w:t>3</w:t>
        </w:r>
      </w:smartTag>
      <w:r w:rsidRPr="003F12E0">
        <w:rPr>
          <w:rFonts w:hint="eastAsia"/>
          <w:sz w:val="24"/>
        </w:rPr>
        <w:t>/h</w:t>
      </w:r>
      <w:r w:rsidRPr="003F12E0">
        <w:rPr>
          <w:rFonts w:hint="eastAsia"/>
          <w:sz w:val="24"/>
        </w:rPr>
        <w:t>，此时管路流动已进入阻力平方区。</w:t>
      </w:r>
    </w:p>
    <w:p w:rsidR="00A430AE" w:rsidRPr="003F12E0" w:rsidRDefault="00A430AE" w:rsidP="00A430AE">
      <w:pPr>
        <w:spacing w:line="300" w:lineRule="auto"/>
        <w:ind w:firstLineChars="200" w:firstLine="480"/>
        <w:rPr>
          <w:rFonts w:hint="eastAsia"/>
          <w:sz w:val="24"/>
        </w:rPr>
      </w:pPr>
      <w:r w:rsidRPr="003F12E0">
        <w:rPr>
          <w:rFonts w:ascii="宋体" w:hAnsi="宋体" w:hint="eastAsia"/>
          <w:sz w:val="24"/>
        </w:rPr>
        <w:t>1.</w:t>
      </w:r>
      <w:r w:rsidRPr="003F12E0">
        <w:rPr>
          <w:rFonts w:hint="eastAsia"/>
          <w:sz w:val="24"/>
        </w:rPr>
        <w:t>试求管路的特性方程；</w:t>
      </w:r>
      <w:r w:rsidRPr="003F12E0">
        <w:rPr>
          <w:rFonts w:ascii="宋体" w:hAnsi="宋体" w:hint="eastAsia"/>
          <w:sz w:val="24"/>
        </w:rPr>
        <w:t>(8分)</w:t>
      </w:r>
    </w:p>
    <w:p w:rsidR="00A430AE" w:rsidRDefault="00A430AE" w:rsidP="00A430AE">
      <w:pPr>
        <w:spacing w:line="300" w:lineRule="auto"/>
        <w:ind w:firstLineChars="200" w:firstLine="480"/>
        <w:rPr>
          <w:rFonts w:hint="eastAsia"/>
          <w:sz w:val="24"/>
        </w:rPr>
      </w:pPr>
      <w:r w:rsidRPr="003F12E0">
        <w:rPr>
          <w:rFonts w:ascii="宋体" w:hAnsi="宋体" w:hint="eastAsia"/>
          <w:sz w:val="24"/>
        </w:rPr>
        <w:t>2.</w:t>
      </w:r>
      <w:r w:rsidRPr="003F12E0">
        <w:rPr>
          <w:rFonts w:hint="eastAsia"/>
          <w:sz w:val="24"/>
        </w:rPr>
        <w:t>若用此管路输送密度为</w:t>
      </w:r>
      <w:smartTag w:uri="urn:schemas-microsoft-com:office:smarttags" w:element="chmetcnv">
        <w:smartTagPr>
          <w:attr w:name="UnitName" w:val="kg"/>
          <w:attr w:name="SourceValue" w:val="1250"/>
          <w:attr w:name="HasSpace" w:val="False"/>
          <w:attr w:name="Negative" w:val="False"/>
          <w:attr w:name="NumberType" w:val="1"/>
          <w:attr w:name="TCSC" w:val="0"/>
        </w:smartTagPr>
        <w:r w:rsidRPr="003F12E0">
          <w:rPr>
            <w:rFonts w:hint="eastAsia"/>
            <w:sz w:val="24"/>
          </w:rPr>
          <w:t>1250kg</w:t>
        </w:r>
      </w:smartTag>
      <w:r w:rsidRPr="003F12E0">
        <w:rPr>
          <w:rFonts w:hint="eastAsia"/>
          <w:sz w:val="24"/>
        </w:rPr>
        <w:t>/m</w:t>
      </w:r>
      <w:r w:rsidRPr="003F12E0">
        <w:rPr>
          <w:rFonts w:hint="eastAsia"/>
          <w:sz w:val="24"/>
          <w:vertAlign w:val="superscript"/>
        </w:rPr>
        <w:t>3</w:t>
      </w:r>
      <w:r w:rsidRPr="003F12E0">
        <w:rPr>
          <w:rFonts w:hint="eastAsia"/>
          <w:sz w:val="24"/>
        </w:rPr>
        <w:t>的碱</w:t>
      </w:r>
    </w:p>
    <w:p w:rsidR="00A430AE" w:rsidRDefault="00A430AE" w:rsidP="00A430AE">
      <w:pPr>
        <w:spacing w:line="300" w:lineRule="auto"/>
        <w:rPr>
          <w:rFonts w:hint="eastAsia"/>
          <w:sz w:val="24"/>
        </w:rPr>
      </w:pPr>
      <w:r w:rsidRPr="003F12E0">
        <w:rPr>
          <w:rFonts w:hint="eastAsia"/>
          <w:sz w:val="24"/>
        </w:rPr>
        <w:t>液，碱液的粘度与水相同，离心泵出口阀的开</w:t>
      </w:r>
    </w:p>
    <w:p w:rsidR="00A430AE" w:rsidRDefault="00A430AE" w:rsidP="00A430AE">
      <w:pPr>
        <w:spacing w:line="300" w:lineRule="auto"/>
        <w:rPr>
          <w:rFonts w:hint="eastAsia"/>
          <w:sz w:val="24"/>
        </w:rPr>
      </w:pPr>
      <w:r w:rsidRPr="003F12E0">
        <w:rPr>
          <w:rFonts w:hint="eastAsia"/>
          <w:sz w:val="24"/>
        </w:rPr>
        <w:t>度、两槽液位、高位槽的</w:t>
      </w:r>
      <w:proofErr w:type="gramStart"/>
      <w:r w:rsidRPr="003F12E0">
        <w:rPr>
          <w:rFonts w:hint="eastAsia"/>
          <w:sz w:val="24"/>
        </w:rPr>
        <w:t>表压维持</w:t>
      </w:r>
      <w:proofErr w:type="gramEnd"/>
      <w:r w:rsidRPr="003F12E0">
        <w:rPr>
          <w:rFonts w:hint="eastAsia"/>
          <w:sz w:val="24"/>
        </w:rPr>
        <w:t>不变，求碱</w:t>
      </w:r>
    </w:p>
    <w:p w:rsidR="00A430AE" w:rsidRPr="003F12E0" w:rsidRDefault="00A430AE" w:rsidP="00A430AE">
      <w:pPr>
        <w:spacing w:line="300" w:lineRule="auto"/>
        <w:rPr>
          <w:rFonts w:hint="eastAsia"/>
          <w:sz w:val="24"/>
        </w:rPr>
      </w:pPr>
      <w:r w:rsidRPr="003F12E0">
        <w:rPr>
          <w:rFonts w:hint="eastAsia"/>
          <w:sz w:val="24"/>
        </w:rPr>
        <w:t>液的输送量和离心泵的有效功率；</w:t>
      </w:r>
      <w:r w:rsidRPr="003F12E0">
        <w:rPr>
          <w:rFonts w:ascii="宋体" w:hAnsi="宋体" w:hint="eastAsia"/>
          <w:sz w:val="24"/>
        </w:rPr>
        <w:t>(10分)</w:t>
      </w:r>
    </w:p>
    <w:p w:rsidR="00A430AE" w:rsidRPr="003F12E0" w:rsidRDefault="00A430AE" w:rsidP="00A430AE">
      <w:pPr>
        <w:spacing w:line="300" w:lineRule="auto"/>
        <w:ind w:firstLineChars="200" w:firstLine="480"/>
        <w:rPr>
          <w:rFonts w:hint="eastAsia"/>
          <w:sz w:val="24"/>
        </w:rPr>
      </w:pPr>
      <w:r w:rsidRPr="003F12E0">
        <w:rPr>
          <w:rFonts w:ascii="宋体" w:hAnsi="宋体" w:hint="eastAsia"/>
          <w:sz w:val="24"/>
        </w:rPr>
        <w:lastRenderedPageBreak/>
        <w:t>3.</w:t>
      </w:r>
      <w:r w:rsidRPr="003F12E0">
        <w:rPr>
          <w:rFonts w:hint="eastAsia"/>
          <w:sz w:val="24"/>
        </w:rPr>
        <w:t>若高位槽的直径为</w:t>
      </w:r>
      <w:smartTag w:uri="urn:schemas-microsoft-com:office:smarttags" w:element="chmetcnv">
        <w:smartTagPr>
          <w:attr w:name="UnitName" w:val="m"/>
          <w:attr w:name="SourceValue" w:val="2"/>
          <w:attr w:name="HasSpace" w:val="False"/>
          <w:attr w:name="Negative" w:val="False"/>
          <w:attr w:name="NumberType" w:val="1"/>
          <w:attr w:name="TCSC" w:val="0"/>
        </w:smartTagPr>
        <w:r w:rsidRPr="003F12E0">
          <w:rPr>
            <w:rFonts w:hint="eastAsia"/>
            <w:sz w:val="24"/>
          </w:rPr>
          <w:t>2m</w:t>
        </w:r>
      </w:smartTag>
      <w:r w:rsidRPr="003F12E0">
        <w:rPr>
          <w:rFonts w:hint="eastAsia"/>
          <w:sz w:val="24"/>
        </w:rPr>
        <w:t>，敞口槽的液面</w:t>
      </w:r>
      <w:r>
        <w:rPr>
          <w:rFonts w:hint="eastAsia"/>
          <w:sz w:val="24"/>
        </w:rPr>
        <w:t xml:space="preserve"> </w:t>
      </w:r>
      <w:r w:rsidRPr="003F12E0">
        <w:rPr>
          <w:rFonts w:hint="eastAsia"/>
          <w:sz w:val="24"/>
        </w:rPr>
        <w:t>维持不变，要使高位槽中碱液的液位上升</w:t>
      </w:r>
      <w:smartTag w:uri="urn:schemas-microsoft-com:office:smarttags" w:element="chmetcnv">
        <w:smartTagPr>
          <w:attr w:name="UnitName" w:val="m"/>
          <w:attr w:name="SourceValue" w:val="2"/>
          <w:attr w:name="HasSpace" w:val="False"/>
          <w:attr w:name="Negative" w:val="False"/>
          <w:attr w:name="NumberType" w:val="1"/>
          <w:attr w:name="TCSC" w:val="0"/>
        </w:smartTagPr>
        <w:r w:rsidRPr="003F12E0">
          <w:rPr>
            <w:rFonts w:hint="eastAsia"/>
            <w:sz w:val="24"/>
          </w:rPr>
          <w:t>2m</w:t>
        </w:r>
      </w:smartTag>
      <w:r w:rsidRPr="003F12E0">
        <w:rPr>
          <w:rFonts w:hint="eastAsia"/>
          <w:sz w:val="24"/>
        </w:rPr>
        <w:t>，</w:t>
      </w:r>
      <w:proofErr w:type="gramStart"/>
      <w:r w:rsidRPr="003F12E0">
        <w:rPr>
          <w:rFonts w:hint="eastAsia"/>
          <w:sz w:val="24"/>
        </w:rPr>
        <w:t>问需要</w:t>
      </w:r>
      <w:proofErr w:type="gramEnd"/>
      <w:r w:rsidRPr="003F12E0">
        <w:rPr>
          <w:rFonts w:hint="eastAsia"/>
          <w:sz w:val="24"/>
        </w:rPr>
        <w:t>多长时间？</w:t>
      </w:r>
      <w:r w:rsidRPr="003F12E0">
        <w:rPr>
          <w:rFonts w:ascii="宋体" w:hAnsi="宋体" w:hint="eastAsia"/>
          <w:sz w:val="24"/>
        </w:rPr>
        <w:t>(7分)</w:t>
      </w:r>
      <w:r w:rsidRPr="003F12E0">
        <w:rPr>
          <w:rFonts w:hint="eastAsia"/>
          <w:sz w:val="24"/>
        </w:rPr>
        <w:t xml:space="preserve"> </w:t>
      </w:r>
    </w:p>
    <w:p w:rsidR="00A430AE" w:rsidRPr="004A34CD" w:rsidRDefault="00A430AE" w:rsidP="00A430AE">
      <w:pPr>
        <w:pStyle w:val="1"/>
        <w:spacing w:beforeLines="50" w:before="156" w:after="0" w:line="300" w:lineRule="auto"/>
        <w:rPr>
          <w:rFonts w:ascii="宋体" w:hAnsi="宋体" w:hint="eastAsia"/>
          <w:b w:val="0"/>
          <w:sz w:val="24"/>
          <w:szCs w:val="24"/>
        </w:rPr>
      </w:pPr>
      <w:r w:rsidRPr="004A34CD">
        <w:rPr>
          <w:rFonts w:eastAsia="黑体" w:hint="eastAsia"/>
          <w:b w:val="0"/>
          <w:sz w:val="24"/>
          <w:szCs w:val="24"/>
        </w:rPr>
        <w:t>五、吸收过程计算</w:t>
      </w:r>
      <w:r w:rsidRPr="004A34CD">
        <w:rPr>
          <w:rFonts w:ascii="宋体" w:hAnsi="宋体" w:hint="eastAsia"/>
          <w:b w:val="0"/>
          <w:sz w:val="24"/>
          <w:szCs w:val="24"/>
        </w:rPr>
        <w:t>(</w:t>
      </w:r>
      <w:r w:rsidRPr="004A34CD">
        <w:rPr>
          <w:rFonts w:eastAsia="黑体" w:hint="eastAsia"/>
          <w:b w:val="0"/>
          <w:sz w:val="24"/>
          <w:szCs w:val="24"/>
        </w:rPr>
        <w:t>共</w:t>
      </w:r>
      <w:r w:rsidRPr="004A34CD">
        <w:rPr>
          <w:rFonts w:eastAsia="黑体" w:hint="eastAsia"/>
          <w:b w:val="0"/>
          <w:sz w:val="24"/>
          <w:szCs w:val="24"/>
        </w:rPr>
        <w:t>25</w:t>
      </w:r>
      <w:r w:rsidRPr="004A34CD">
        <w:rPr>
          <w:rFonts w:eastAsia="黑体" w:hint="eastAsia"/>
          <w:b w:val="0"/>
          <w:sz w:val="24"/>
          <w:szCs w:val="24"/>
        </w:rPr>
        <w:t>分</w:t>
      </w:r>
      <w:r w:rsidRPr="004A34CD">
        <w:rPr>
          <w:rFonts w:ascii="宋体" w:hAnsi="宋体" w:hint="eastAsia"/>
          <w:b w:val="0"/>
          <w:sz w:val="24"/>
          <w:szCs w:val="24"/>
        </w:rPr>
        <w:t>)</w:t>
      </w:r>
    </w:p>
    <w:p w:rsidR="00A430AE" w:rsidRPr="004A34CD" w:rsidRDefault="00A430AE" w:rsidP="00A430AE">
      <w:pPr>
        <w:spacing w:line="300" w:lineRule="auto"/>
        <w:ind w:firstLineChars="150" w:firstLine="360"/>
        <w:outlineLvl w:val="0"/>
        <w:rPr>
          <w:rFonts w:hint="eastAsia"/>
        </w:rPr>
      </w:pPr>
      <w:r w:rsidRPr="004A34CD">
        <w:rPr>
          <w:rFonts w:ascii="黑体" w:eastAsia="黑体" w:hAnsi="黑体" w:hint="eastAsia"/>
          <w:sz w:val="24"/>
        </w:rPr>
        <w:t>注意：必须写出计算步骤、公式或说明</w:t>
      </w:r>
      <w:r>
        <w:rPr>
          <w:rFonts w:ascii="黑体" w:eastAsia="黑体" w:hAnsi="黑体" w:hint="eastAsia"/>
          <w:sz w:val="24"/>
        </w:rPr>
        <w:t>及运算过程</w:t>
      </w:r>
      <w:r w:rsidRPr="004A34CD">
        <w:rPr>
          <w:rFonts w:ascii="黑体" w:eastAsia="黑体" w:hAnsi="黑体" w:hint="eastAsia"/>
          <w:sz w:val="24"/>
        </w:rPr>
        <w:t>，只写出最后答案不得分。</w:t>
      </w:r>
    </w:p>
    <w:p w:rsidR="00A430AE" w:rsidRPr="00DF1902" w:rsidRDefault="00A430AE" w:rsidP="00A430AE">
      <w:pPr>
        <w:spacing w:beforeLines="25" w:before="78" w:line="300" w:lineRule="auto"/>
        <w:ind w:firstLineChars="200" w:firstLine="480"/>
        <w:rPr>
          <w:rFonts w:hAnsi="宋体" w:hint="eastAsia"/>
          <w:sz w:val="24"/>
        </w:rPr>
      </w:pPr>
      <w:r w:rsidRPr="00DF1902">
        <w:rPr>
          <w:rFonts w:hint="eastAsia"/>
          <w:sz w:val="24"/>
        </w:rPr>
        <w:t>拟采用清水在填料塔中逆流吸收某混合气中的</w:t>
      </w:r>
      <w:r w:rsidRPr="00DF1902">
        <w:rPr>
          <w:rFonts w:hint="eastAsia"/>
          <w:sz w:val="24"/>
        </w:rPr>
        <w:t>SO</w:t>
      </w:r>
      <w:r w:rsidRPr="00DF1902">
        <w:rPr>
          <w:rFonts w:hint="eastAsia"/>
          <w:sz w:val="24"/>
          <w:vertAlign w:val="subscript"/>
        </w:rPr>
        <w:t>2</w:t>
      </w:r>
      <w:r w:rsidRPr="00DF1902">
        <w:rPr>
          <w:rFonts w:hint="eastAsia"/>
          <w:sz w:val="24"/>
        </w:rPr>
        <w:t>，</w:t>
      </w:r>
      <w:proofErr w:type="gramStart"/>
      <w:r w:rsidRPr="00DF1902">
        <w:rPr>
          <w:rFonts w:hint="eastAsia"/>
          <w:sz w:val="24"/>
        </w:rPr>
        <w:t>进塔混合</w:t>
      </w:r>
      <w:proofErr w:type="gramEnd"/>
      <w:r w:rsidRPr="00DF1902">
        <w:rPr>
          <w:rFonts w:hint="eastAsia"/>
          <w:sz w:val="24"/>
        </w:rPr>
        <w:t>气中</w:t>
      </w:r>
      <w:r w:rsidRPr="00DF1902">
        <w:rPr>
          <w:rFonts w:hint="eastAsia"/>
          <w:sz w:val="24"/>
        </w:rPr>
        <w:t>SO</w:t>
      </w:r>
      <w:r w:rsidRPr="00DF1902">
        <w:rPr>
          <w:rFonts w:hint="eastAsia"/>
          <w:sz w:val="24"/>
          <w:vertAlign w:val="subscript"/>
        </w:rPr>
        <w:t>2</w:t>
      </w:r>
      <w:r w:rsidRPr="00DF1902">
        <w:rPr>
          <w:rFonts w:hint="eastAsia"/>
          <w:sz w:val="24"/>
        </w:rPr>
        <w:t>的含量为</w:t>
      </w:r>
      <w:r w:rsidRPr="00DF1902">
        <w:rPr>
          <w:rFonts w:hint="eastAsia"/>
          <w:sz w:val="24"/>
        </w:rPr>
        <w:t>5%</w:t>
      </w:r>
      <w:r w:rsidRPr="00DF1902">
        <w:rPr>
          <w:rFonts w:hint="eastAsia"/>
          <w:sz w:val="24"/>
        </w:rPr>
        <w:t>（</w:t>
      </w:r>
      <w:proofErr w:type="spellStart"/>
      <w:r w:rsidRPr="00DF1902">
        <w:rPr>
          <w:rFonts w:hint="eastAsia"/>
          <w:sz w:val="24"/>
        </w:rPr>
        <w:t>mol</w:t>
      </w:r>
      <w:proofErr w:type="spellEnd"/>
      <w:r w:rsidRPr="00DF1902">
        <w:rPr>
          <w:rFonts w:hint="eastAsia"/>
          <w:sz w:val="24"/>
        </w:rPr>
        <w:t>%</w:t>
      </w:r>
      <w:r w:rsidRPr="00DF1902">
        <w:rPr>
          <w:rFonts w:hint="eastAsia"/>
          <w:sz w:val="24"/>
        </w:rPr>
        <w:t>），要求吸收率不低于</w:t>
      </w:r>
      <w:r w:rsidRPr="00DF1902">
        <w:rPr>
          <w:rFonts w:hint="eastAsia"/>
          <w:sz w:val="24"/>
        </w:rPr>
        <w:t>96%</w:t>
      </w:r>
      <w:r w:rsidRPr="00DF1902">
        <w:rPr>
          <w:rFonts w:hint="eastAsia"/>
          <w:sz w:val="24"/>
        </w:rPr>
        <w:t>。吸收塔的操作压力为</w:t>
      </w:r>
      <w:r w:rsidRPr="00DF1902">
        <w:rPr>
          <w:rFonts w:hint="eastAsia"/>
          <w:sz w:val="24"/>
        </w:rPr>
        <w:t>3.039</w:t>
      </w:r>
      <w:r w:rsidRPr="00DF1902">
        <w:rPr>
          <w:sz w:val="24"/>
        </w:rPr>
        <w:t>×10</w:t>
      </w:r>
      <w:r w:rsidRPr="00DF1902">
        <w:rPr>
          <w:rFonts w:hint="eastAsia"/>
          <w:sz w:val="24"/>
          <w:vertAlign w:val="superscript"/>
        </w:rPr>
        <w:t>5</w:t>
      </w:r>
      <w:r w:rsidRPr="00DF1902">
        <w:rPr>
          <w:rFonts w:hint="eastAsia"/>
          <w:sz w:val="24"/>
        </w:rPr>
        <w:t>Pa</w:t>
      </w:r>
      <w:r w:rsidRPr="00DF1902">
        <w:rPr>
          <w:rFonts w:hint="eastAsia"/>
          <w:sz w:val="24"/>
        </w:rPr>
        <w:t>，操作温度为</w:t>
      </w:r>
      <w:r w:rsidRPr="00DF1902">
        <w:rPr>
          <w:sz w:val="24"/>
        </w:rPr>
        <w:t>10</w:t>
      </w:r>
      <w:r w:rsidRPr="00DF1902">
        <w:rPr>
          <w:rFonts w:hAnsi="宋体"/>
          <w:sz w:val="24"/>
        </w:rPr>
        <w:t>℃</w:t>
      </w:r>
      <w:r w:rsidRPr="00DF1902">
        <w:rPr>
          <w:rFonts w:hint="eastAsia"/>
          <w:sz w:val="24"/>
        </w:rPr>
        <w:t>，在此操作温度下，</w:t>
      </w:r>
      <w:r w:rsidRPr="00DF1902">
        <w:rPr>
          <w:rFonts w:hint="eastAsia"/>
          <w:sz w:val="24"/>
        </w:rPr>
        <w:t>SO</w:t>
      </w:r>
      <w:r w:rsidRPr="00DF1902">
        <w:rPr>
          <w:rFonts w:hint="eastAsia"/>
          <w:sz w:val="24"/>
          <w:vertAlign w:val="subscript"/>
        </w:rPr>
        <w:t>2</w:t>
      </w:r>
      <w:r w:rsidRPr="00DF1902">
        <w:rPr>
          <w:rFonts w:hint="eastAsia"/>
          <w:sz w:val="24"/>
        </w:rPr>
        <w:t>溶于水的亨利系数为</w:t>
      </w:r>
      <w:r w:rsidRPr="00DF1902">
        <w:rPr>
          <w:rFonts w:hint="eastAsia"/>
          <w:sz w:val="24"/>
        </w:rPr>
        <w:t>2.453MPa</w:t>
      </w:r>
      <w:r w:rsidRPr="00DF1902">
        <w:rPr>
          <w:rFonts w:hint="eastAsia"/>
          <w:sz w:val="24"/>
        </w:rPr>
        <w:t>，</w:t>
      </w:r>
      <w:r w:rsidRPr="00DF1902">
        <w:rPr>
          <w:rFonts w:hAnsi="宋体" w:hint="eastAsia"/>
          <w:sz w:val="24"/>
        </w:rPr>
        <w:t>操作液气比为最小液气比的</w:t>
      </w:r>
      <w:r w:rsidRPr="00DF1902">
        <w:rPr>
          <w:rFonts w:hAnsi="宋体" w:hint="eastAsia"/>
          <w:sz w:val="24"/>
        </w:rPr>
        <w:t>1.7</w:t>
      </w:r>
      <w:r w:rsidRPr="00DF1902">
        <w:rPr>
          <w:rFonts w:hAnsi="宋体" w:hint="eastAsia"/>
          <w:sz w:val="24"/>
        </w:rPr>
        <w:t>倍。该吸收过程可视为低浓度气体吸收，试求：</w:t>
      </w:r>
    </w:p>
    <w:p w:rsidR="00A430AE" w:rsidRPr="00DF1902" w:rsidRDefault="00A430AE" w:rsidP="00A430AE">
      <w:pPr>
        <w:spacing w:line="300" w:lineRule="auto"/>
        <w:ind w:firstLineChars="200" w:firstLine="480"/>
        <w:rPr>
          <w:rFonts w:hint="eastAsia"/>
          <w:sz w:val="24"/>
        </w:rPr>
      </w:pPr>
      <w:r w:rsidRPr="00DF1902">
        <w:rPr>
          <w:rFonts w:ascii="宋体" w:hAnsi="宋体" w:hint="eastAsia"/>
          <w:sz w:val="24"/>
        </w:rPr>
        <w:t>1.</w:t>
      </w:r>
      <w:r w:rsidRPr="00DF1902">
        <w:rPr>
          <w:rFonts w:hAnsi="宋体" w:hint="eastAsia"/>
          <w:sz w:val="24"/>
        </w:rPr>
        <w:t>最小液气比</w:t>
      </w:r>
      <w:r w:rsidRPr="00DF1902">
        <w:rPr>
          <w:rFonts w:hAnsi="宋体" w:hint="eastAsia"/>
          <w:sz w:val="24"/>
        </w:rPr>
        <w:t>(</w:t>
      </w:r>
      <w:r w:rsidRPr="00DF1902">
        <w:rPr>
          <w:rFonts w:hAnsi="宋体" w:hint="eastAsia"/>
          <w:i/>
          <w:sz w:val="24"/>
        </w:rPr>
        <w:t>L</w:t>
      </w:r>
      <w:r w:rsidRPr="00DF1902">
        <w:rPr>
          <w:rFonts w:hAnsi="宋体" w:hint="eastAsia"/>
          <w:sz w:val="24"/>
        </w:rPr>
        <w:t>/</w:t>
      </w:r>
      <w:r w:rsidRPr="00DF1902">
        <w:rPr>
          <w:rFonts w:hAnsi="宋体" w:hint="eastAsia"/>
          <w:i/>
          <w:sz w:val="24"/>
        </w:rPr>
        <w:t>G</w:t>
      </w:r>
      <w:r w:rsidRPr="00DF1902">
        <w:rPr>
          <w:rFonts w:hAnsi="宋体" w:hint="eastAsia"/>
          <w:sz w:val="24"/>
        </w:rPr>
        <w:t>)</w:t>
      </w:r>
      <w:r w:rsidRPr="00DF1902">
        <w:rPr>
          <w:rFonts w:hAnsi="宋体" w:hint="eastAsia"/>
          <w:sz w:val="24"/>
          <w:vertAlign w:val="subscript"/>
        </w:rPr>
        <w:t>min</w:t>
      </w:r>
      <w:r>
        <w:rPr>
          <w:rFonts w:hAnsi="宋体" w:hint="eastAsia"/>
          <w:sz w:val="24"/>
        </w:rPr>
        <w:t>；</w:t>
      </w:r>
      <w:r w:rsidRPr="00DF1902">
        <w:rPr>
          <w:rFonts w:ascii="宋体" w:hAnsi="宋体" w:hint="eastAsia"/>
          <w:sz w:val="24"/>
        </w:rPr>
        <w:t>(7分)</w:t>
      </w:r>
    </w:p>
    <w:p w:rsidR="00A430AE" w:rsidRPr="00DF1902" w:rsidRDefault="00A430AE" w:rsidP="00A430AE">
      <w:pPr>
        <w:spacing w:line="300" w:lineRule="auto"/>
        <w:ind w:firstLineChars="200" w:firstLine="480"/>
        <w:rPr>
          <w:rFonts w:hint="eastAsia"/>
          <w:sz w:val="24"/>
        </w:rPr>
      </w:pPr>
      <w:r w:rsidRPr="00DF1902">
        <w:rPr>
          <w:rFonts w:ascii="宋体" w:hAnsi="宋体" w:hint="eastAsia"/>
          <w:sz w:val="24"/>
        </w:rPr>
        <w:t>2.</w:t>
      </w:r>
      <w:proofErr w:type="gramStart"/>
      <w:r w:rsidRPr="00DF1902">
        <w:rPr>
          <w:rFonts w:ascii="宋体" w:hAnsi="宋体" w:hint="eastAsia"/>
          <w:sz w:val="24"/>
        </w:rPr>
        <w:t>液相出塔浓度</w:t>
      </w:r>
      <w:proofErr w:type="gramEnd"/>
      <w:r w:rsidRPr="00DF1902">
        <w:rPr>
          <w:i/>
          <w:sz w:val="24"/>
        </w:rPr>
        <w:t>x</w:t>
      </w:r>
      <w:r w:rsidRPr="00DF1902">
        <w:rPr>
          <w:sz w:val="24"/>
          <w:vertAlign w:val="subscript"/>
        </w:rPr>
        <w:t>1</w:t>
      </w:r>
      <w:r w:rsidRPr="00DF1902">
        <w:rPr>
          <w:rFonts w:ascii="宋体" w:hAnsi="宋体" w:hint="eastAsia"/>
          <w:sz w:val="24"/>
        </w:rPr>
        <w:t>和</w:t>
      </w:r>
      <w:r w:rsidRPr="00DF1902">
        <w:rPr>
          <w:rFonts w:hint="eastAsia"/>
          <w:sz w:val="24"/>
        </w:rPr>
        <w:t>气相总传质单元数</w:t>
      </w:r>
      <w:r w:rsidRPr="00DF1902">
        <w:rPr>
          <w:rFonts w:hint="eastAsia"/>
          <w:i/>
          <w:sz w:val="24"/>
        </w:rPr>
        <w:t>N</w:t>
      </w:r>
      <w:r w:rsidRPr="00DF1902">
        <w:rPr>
          <w:rFonts w:hint="eastAsia"/>
          <w:i/>
          <w:sz w:val="24"/>
          <w:vertAlign w:val="subscript"/>
        </w:rPr>
        <w:t>OG</w:t>
      </w:r>
      <w:r>
        <w:rPr>
          <w:rFonts w:hint="eastAsia"/>
          <w:sz w:val="24"/>
        </w:rPr>
        <w:t>；</w:t>
      </w:r>
      <w:r w:rsidRPr="00DF1902">
        <w:rPr>
          <w:rFonts w:ascii="宋体" w:hAnsi="宋体" w:hint="eastAsia"/>
          <w:sz w:val="24"/>
        </w:rPr>
        <w:t>(8分)</w:t>
      </w:r>
    </w:p>
    <w:p w:rsidR="00A430AE" w:rsidRPr="00DF1902" w:rsidRDefault="00A430AE" w:rsidP="00A430AE">
      <w:pPr>
        <w:spacing w:line="300" w:lineRule="auto"/>
        <w:ind w:firstLineChars="200" w:firstLine="480"/>
        <w:rPr>
          <w:rFonts w:hint="eastAsia"/>
          <w:sz w:val="24"/>
        </w:rPr>
      </w:pPr>
      <w:r w:rsidRPr="00DF1902">
        <w:rPr>
          <w:rFonts w:ascii="宋体" w:hAnsi="宋体" w:hint="eastAsia"/>
          <w:sz w:val="24"/>
        </w:rPr>
        <w:t>3.</w:t>
      </w:r>
      <w:r w:rsidRPr="00DF1902">
        <w:rPr>
          <w:rFonts w:hint="eastAsia"/>
          <w:sz w:val="24"/>
        </w:rPr>
        <w:t>由于清水进口温度上升，使塔的平均操作温度变为</w:t>
      </w:r>
      <w:smartTag w:uri="urn:schemas-microsoft-com:office:smarttags" w:element="chmetcnv">
        <w:smartTagPr>
          <w:attr w:name="UnitName" w:val="℃"/>
          <w:attr w:name="SourceValue" w:val="30"/>
          <w:attr w:name="HasSpace" w:val="False"/>
          <w:attr w:name="Negative" w:val="False"/>
          <w:attr w:name="NumberType" w:val="1"/>
          <w:attr w:name="TCSC" w:val="0"/>
        </w:smartTagPr>
        <w:r w:rsidRPr="00DF1902">
          <w:rPr>
            <w:rFonts w:hint="eastAsia"/>
            <w:sz w:val="24"/>
          </w:rPr>
          <w:t>30</w:t>
        </w:r>
        <w:r w:rsidRPr="00DF1902">
          <w:rPr>
            <w:rFonts w:hAnsi="宋体"/>
            <w:sz w:val="24"/>
          </w:rPr>
          <w:t>℃</w:t>
        </w:r>
      </w:smartTag>
      <w:r w:rsidRPr="00DF1902">
        <w:rPr>
          <w:rFonts w:hAnsi="宋体" w:hint="eastAsia"/>
          <w:sz w:val="24"/>
        </w:rPr>
        <w:t>，而其它操作条件不变，问出塔气体中</w:t>
      </w:r>
      <w:r w:rsidRPr="00DF1902">
        <w:rPr>
          <w:rFonts w:hAnsi="宋体" w:hint="eastAsia"/>
          <w:sz w:val="24"/>
        </w:rPr>
        <w:t>SO</w:t>
      </w:r>
      <w:r w:rsidRPr="00DF1902">
        <w:rPr>
          <w:rFonts w:hAnsi="宋体" w:hint="eastAsia"/>
          <w:sz w:val="24"/>
          <w:vertAlign w:val="subscript"/>
        </w:rPr>
        <w:t>2</w:t>
      </w:r>
      <w:r w:rsidRPr="00DF1902">
        <w:rPr>
          <w:rFonts w:hAnsi="宋体" w:hint="eastAsia"/>
          <w:sz w:val="24"/>
        </w:rPr>
        <w:t>的含量为多少？已知</w:t>
      </w:r>
      <w:smartTag w:uri="urn:schemas-microsoft-com:office:smarttags" w:element="chmetcnv">
        <w:smartTagPr>
          <w:attr w:name="UnitName" w:val="℃"/>
          <w:attr w:name="SourceValue" w:val="30"/>
          <w:attr w:name="HasSpace" w:val="False"/>
          <w:attr w:name="Negative" w:val="False"/>
          <w:attr w:name="NumberType" w:val="1"/>
          <w:attr w:name="TCSC" w:val="0"/>
        </w:smartTagPr>
        <w:r w:rsidRPr="00DF1902">
          <w:rPr>
            <w:rFonts w:hint="eastAsia"/>
            <w:sz w:val="24"/>
          </w:rPr>
          <w:t>3</w:t>
        </w:r>
        <w:r w:rsidRPr="00DF1902">
          <w:rPr>
            <w:sz w:val="24"/>
          </w:rPr>
          <w:t>0</w:t>
        </w:r>
        <w:r w:rsidRPr="00DF1902">
          <w:rPr>
            <w:rFonts w:hAnsi="宋体"/>
            <w:sz w:val="24"/>
          </w:rPr>
          <w:t>℃</w:t>
        </w:r>
      </w:smartTag>
      <w:r w:rsidRPr="00DF1902">
        <w:rPr>
          <w:rFonts w:hAnsi="宋体" w:hint="eastAsia"/>
          <w:sz w:val="24"/>
        </w:rPr>
        <w:t>时，</w:t>
      </w:r>
      <w:r w:rsidRPr="00DF1902">
        <w:rPr>
          <w:rFonts w:hint="eastAsia"/>
          <w:sz w:val="24"/>
        </w:rPr>
        <w:t>SO</w:t>
      </w:r>
      <w:r w:rsidRPr="00DF1902">
        <w:rPr>
          <w:rFonts w:hint="eastAsia"/>
          <w:sz w:val="24"/>
          <w:vertAlign w:val="subscript"/>
        </w:rPr>
        <w:t>2</w:t>
      </w:r>
      <w:r w:rsidRPr="00DF1902">
        <w:rPr>
          <w:rFonts w:hint="eastAsia"/>
          <w:sz w:val="24"/>
        </w:rPr>
        <w:t>溶于水的亨利系数为</w:t>
      </w:r>
      <w:r w:rsidRPr="00DF1902">
        <w:rPr>
          <w:rFonts w:hint="eastAsia"/>
          <w:sz w:val="24"/>
        </w:rPr>
        <w:t>4.852MPa</w:t>
      </w:r>
      <w:r w:rsidRPr="00DF1902">
        <w:rPr>
          <w:rFonts w:hint="eastAsia"/>
          <w:sz w:val="24"/>
        </w:rPr>
        <w:t>，该吸收过程为液膜阻力控制。</w:t>
      </w:r>
      <w:r w:rsidRPr="00DF1902">
        <w:rPr>
          <w:rFonts w:ascii="宋体" w:hAnsi="宋体" w:hint="eastAsia"/>
          <w:sz w:val="24"/>
        </w:rPr>
        <w:t>(10分)</w:t>
      </w:r>
    </w:p>
    <w:p w:rsidR="00A430AE" w:rsidRPr="00A369F4" w:rsidRDefault="00A430AE" w:rsidP="00A430AE">
      <w:pPr>
        <w:pStyle w:val="1"/>
        <w:spacing w:beforeLines="50" w:before="156" w:after="0" w:line="300" w:lineRule="auto"/>
        <w:rPr>
          <w:rFonts w:ascii="宋体" w:hAnsi="宋体" w:hint="eastAsia"/>
          <w:b w:val="0"/>
          <w:sz w:val="24"/>
          <w:szCs w:val="24"/>
        </w:rPr>
      </w:pPr>
      <w:r>
        <w:rPr>
          <w:rFonts w:eastAsia="黑体" w:hint="eastAsia"/>
          <w:b w:val="0"/>
          <w:sz w:val="24"/>
          <w:szCs w:val="24"/>
        </w:rPr>
        <w:t>六</w:t>
      </w:r>
      <w:r w:rsidRPr="00A369F4">
        <w:rPr>
          <w:rFonts w:eastAsia="黑体" w:hint="eastAsia"/>
          <w:b w:val="0"/>
          <w:sz w:val="24"/>
          <w:szCs w:val="24"/>
        </w:rPr>
        <w:t>、</w:t>
      </w:r>
      <w:r w:rsidRPr="00A369F4">
        <w:rPr>
          <w:rFonts w:ascii="黑体" w:eastAsia="黑体" w:hint="eastAsia"/>
          <w:b w:val="0"/>
          <w:sz w:val="24"/>
          <w:szCs w:val="24"/>
        </w:rPr>
        <w:t>精馏过程计算</w:t>
      </w:r>
      <w:r w:rsidRPr="00A369F4">
        <w:rPr>
          <w:rFonts w:ascii="黑体" w:eastAsia="黑体" w:hAnsi="宋体" w:hint="eastAsia"/>
          <w:b w:val="0"/>
          <w:sz w:val="24"/>
          <w:szCs w:val="24"/>
        </w:rPr>
        <w:t>(</w:t>
      </w:r>
      <w:r w:rsidRPr="00A369F4">
        <w:rPr>
          <w:rFonts w:ascii="黑体" w:eastAsia="黑体" w:hint="eastAsia"/>
          <w:b w:val="0"/>
          <w:sz w:val="24"/>
          <w:szCs w:val="24"/>
        </w:rPr>
        <w:t>共25分</w:t>
      </w:r>
      <w:r w:rsidRPr="00A369F4">
        <w:rPr>
          <w:rFonts w:ascii="黑体" w:eastAsia="黑体" w:hAnsi="宋体" w:hint="eastAsia"/>
          <w:b w:val="0"/>
          <w:sz w:val="24"/>
          <w:szCs w:val="24"/>
        </w:rPr>
        <w:t>)</w:t>
      </w:r>
    </w:p>
    <w:p w:rsidR="00A430AE" w:rsidRPr="00A369F4" w:rsidRDefault="00A430AE" w:rsidP="00A430AE">
      <w:pPr>
        <w:spacing w:line="300" w:lineRule="auto"/>
        <w:ind w:firstLineChars="150" w:firstLine="360"/>
        <w:rPr>
          <w:rFonts w:hint="eastAsia"/>
          <w:szCs w:val="21"/>
        </w:rPr>
      </w:pPr>
      <w:r w:rsidRPr="00A369F4">
        <w:rPr>
          <w:rFonts w:ascii="黑体" w:eastAsia="黑体" w:hAnsi="黑体" w:hint="eastAsia"/>
          <w:sz w:val="24"/>
        </w:rPr>
        <w:t>注意：必须写出计算步骤、公式或说明</w:t>
      </w:r>
      <w:r>
        <w:rPr>
          <w:rFonts w:ascii="黑体" w:eastAsia="黑体" w:hAnsi="黑体" w:hint="eastAsia"/>
          <w:sz w:val="24"/>
        </w:rPr>
        <w:t>及运算过程</w:t>
      </w:r>
      <w:r w:rsidRPr="00A369F4">
        <w:rPr>
          <w:rFonts w:ascii="黑体" w:eastAsia="黑体" w:hAnsi="黑体" w:hint="eastAsia"/>
          <w:sz w:val="24"/>
        </w:rPr>
        <w:t>，只写出最后答案不得分。</w:t>
      </w:r>
    </w:p>
    <w:p w:rsidR="00A430AE" w:rsidRDefault="00A430AE" w:rsidP="00A430AE">
      <w:pPr>
        <w:spacing w:beforeLines="25" w:before="78" w:line="300" w:lineRule="auto"/>
        <w:ind w:firstLineChars="200" w:firstLine="480"/>
        <w:rPr>
          <w:rFonts w:hint="eastAsia"/>
          <w:sz w:val="24"/>
        </w:rPr>
      </w:pPr>
      <w:r w:rsidRPr="00DF1902">
        <w:rPr>
          <w:rFonts w:hint="eastAsia"/>
          <w:sz w:val="24"/>
        </w:rPr>
        <w:t>某化工厂用板式塔精馏分离含苯</w:t>
      </w:r>
      <w:r w:rsidRPr="00DF1902">
        <w:rPr>
          <w:rFonts w:hint="eastAsia"/>
          <w:sz w:val="24"/>
        </w:rPr>
        <w:t>60%</w:t>
      </w:r>
      <w:r w:rsidRPr="00DF1902">
        <w:rPr>
          <w:rFonts w:hint="eastAsia"/>
          <w:sz w:val="24"/>
        </w:rPr>
        <w:t>（摩尔百分数，下同）的苯</w:t>
      </w:r>
      <w:r w:rsidRPr="00DF1902">
        <w:rPr>
          <w:rFonts w:hint="eastAsia"/>
          <w:sz w:val="24"/>
        </w:rPr>
        <w:t>-</w:t>
      </w:r>
      <w:r w:rsidRPr="00DF1902">
        <w:rPr>
          <w:rFonts w:hint="eastAsia"/>
          <w:sz w:val="24"/>
        </w:rPr>
        <w:t>甲苯溶液，该精馏塔共有</w:t>
      </w:r>
      <w:r w:rsidRPr="00DF1902">
        <w:rPr>
          <w:rFonts w:hint="eastAsia"/>
          <w:sz w:val="24"/>
        </w:rPr>
        <w:t>10</w:t>
      </w:r>
      <w:r w:rsidRPr="00DF1902">
        <w:rPr>
          <w:rFonts w:hint="eastAsia"/>
          <w:sz w:val="24"/>
        </w:rPr>
        <w:t>块塔板，塔顶采用全凝器，泡点回流，塔底采用再沸器间接加热。在操作条件下，苯</w:t>
      </w:r>
      <w:r w:rsidRPr="00DF1902">
        <w:rPr>
          <w:rFonts w:hint="eastAsia"/>
          <w:sz w:val="24"/>
        </w:rPr>
        <w:t>-</w:t>
      </w:r>
      <w:r w:rsidRPr="00DF1902">
        <w:rPr>
          <w:rFonts w:hint="eastAsia"/>
          <w:sz w:val="24"/>
        </w:rPr>
        <w:t>甲苯溶液可视为二元理想物系，其平均相对挥发度为</w:t>
      </w:r>
      <w:r w:rsidRPr="00DF1902">
        <w:rPr>
          <w:rFonts w:hint="eastAsia"/>
          <w:sz w:val="24"/>
        </w:rPr>
        <w:t>2.47</w:t>
      </w:r>
      <w:r w:rsidRPr="00DF1902">
        <w:rPr>
          <w:rFonts w:hint="eastAsia"/>
          <w:sz w:val="24"/>
        </w:rPr>
        <w:t>。现场测得一组操作数据如下：</w:t>
      </w:r>
    </w:p>
    <w:p w:rsidR="00A430AE" w:rsidRPr="00DF1902" w:rsidRDefault="00A430AE" w:rsidP="00A430AE">
      <w:pPr>
        <w:spacing w:line="300" w:lineRule="auto"/>
        <w:ind w:firstLineChars="200" w:firstLine="480"/>
        <w:rPr>
          <w:rFonts w:hint="eastAsia"/>
          <w:sz w:val="24"/>
        </w:rPr>
      </w:pPr>
      <w:r w:rsidRPr="00DF1902">
        <w:rPr>
          <w:rFonts w:hint="eastAsia"/>
          <w:sz w:val="24"/>
        </w:rPr>
        <w:t>馏出液中的苯含量</w:t>
      </w:r>
      <w:proofErr w:type="spellStart"/>
      <w:r w:rsidRPr="00DF1902">
        <w:rPr>
          <w:rFonts w:hint="eastAsia"/>
          <w:i/>
          <w:sz w:val="24"/>
        </w:rPr>
        <w:t>x</w:t>
      </w:r>
      <w:r w:rsidRPr="00DF1902">
        <w:rPr>
          <w:rFonts w:hint="eastAsia"/>
          <w:i/>
          <w:sz w:val="24"/>
          <w:vertAlign w:val="subscript"/>
        </w:rPr>
        <w:t>D</w:t>
      </w:r>
      <w:proofErr w:type="spellEnd"/>
      <w:r w:rsidRPr="00DF1902">
        <w:rPr>
          <w:rFonts w:hint="eastAsia"/>
          <w:sz w:val="24"/>
        </w:rPr>
        <w:t>：</w:t>
      </w:r>
      <w:r w:rsidRPr="00DF1902">
        <w:rPr>
          <w:rFonts w:hint="eastAsia"/>
          <w:sz w:val="24"/>
        </w:rPr>
        <w:t>90</w:t>
      </w:r>
      <w:r>
        <w:rPr>
          <w:rFonts w:hint="eastAsia"/>
          <w:sz w:val="24"/>
        </w:rPr>
        <w:t xml:space="preserve">%          </w:t>
      </w:r>
      <w:proofErr w:type="gramStart"/>
      <w:r w:rsidRPr="00DF1902">
        <w:rPr>
          <w:rFonts w:hint="eastAsia"/>
          <w:sz w:val="24"/>
        </w:rPr>
        <w:t>釜</w:t>
      </w:r>
      <w:proofErr w:type="gramEnd"/>
      <w:r w:rsidRPr="00DF1902">
        <w:rPr>
          <w:rFonts w:hint="eastAsia"/>
          <w:sz w:val="24"/>
        </w:rPr>
        <w:t>液中的苯含量</w:t>
      </w:r>
      <w:proofErr w:type="spellStart"/>
      <w:r w:rsidRPr="00DF1902">
        <w:rPr>
          <w:rFonts w:hint="eastAsia"/>
          <w:i/>
          <w:sz w:val="24"/>
        </w:rPr>
        <w:t>x</w:t>
      </w:r>
      <w:r w:rsidRPr="00DF1902">
        <w:rPr>
          <w:rFonts w:hint="eastAsia"/>
          <w:i/>
          <w:sz w:val="24"/>
          <w:vertAlign w:val="subscript"/>
        </w:rPr>
        <w:t>W</w:t>
      </w:r>
      <w:proofErr w:type="spellEnd"/>
      <w:r w:rsidRPr="00DF1902">
        <w:rPr>
          <w:rFonts w:hint="eastAsia"/>
          <w:sz w:val="24"/>
        </w:rPr>
        <w:t>：</w:t>
      </w:r>
      <w:r w:rsidRPr="00DF1902">
        <w:rPr>
          <w:rFonts w:hint="eastAsia"/>
          <w:sz w:val="24"/>
        </w:rPr>
        <w:t>10%</w:t>
      </w:r>
    </w:p>
    <w:p w:rsidR="00A430AE" w:rsidRDefault="00A430AE" w:rsidP="00A430AE">
      <w:pPr>
        <w:spacing w:line="400" w:lineRule="exact"/>
        <w:ind w:firstLineChars="175" w:firstLine="420"/>
        <w:rPr>
          <w:rFonts w:ascii="宋体" w:hAnsi="宋体"/>
          <w:sz w:val="24"/>
        </w:rPr>
      </w:pPr>
      <w:r w:rsidRPr="00DF1902">
        <w:rPr>
          <w:rFonts w:hint="eastAsia"/>
          <w:sz w:val="24"/>
        </w:rPr>
        <w:t>精馏段的液相负荷</w:t>
      </w:r>
      <w:r w:rsidRPr="00DF1902">
        <w:rPr>
          <w:rFonts w:hint="eastAsia"/>
          <w:i/>
          <w:sz w:val="24"/>
        </w:rPr>
        <w:t>L</w:t>
      </w:r>
      <w:r w:rsidRPr="00DF1902">
        <w:rPr>
          <w:rFonts w:hint="eastAsia"/>
          <w:sz w:val="24"/>
        </w:rPr>
        <w:t>：</w:t>
      </w:r>
      <w:r>
        <w:rPr>
          <w:rFonts w:hint="eastAsia"/>
          <w:sz w:val="24"/>
        </w:rPr>
        <w:t xml:space="preserve">1125kmol/h     </w:t>
      </w:r>
      <w:r w:rsidRPr="00DF1902">
        <w:rPr>
          <w:rFonts w:hint="eastAsia"/>
          <w:sz w:val="24"/>
        </w:rPr>
        <w:t>精馏段</w:t>
      </w:r>
      <w:proofErr w:type="gramStart"/>
      <w:r w:rsidRPr="00DF1902">
        <w:rPr>
          <w:rFonts w:hint="eastAsia"/>
          <w:sz w:val="24"/>
        </w:rPr>
        <w:t>的汽相负荷</w:t>
      </w:r>
      <w:proofErr w:type="gramEnd"/>
      <w:r w:rsidRPr="00DF1902">
        <w:rPr>
          <w:rFonts w:hint="eastAsia"/>
          <w:i/>
          <w:sz w:val="24"/>
        </w:rPr>
        <w:t>V</w:t>
      </w:r>
      <w:r w:rsidRPr="00DF1902">
        <w:rPr>
          <w:rFonts w:hint="eastAsia"/>
          <w:sz w:val="24"/>
        </w:rPr>
        <w:t>：</w:t>
      </w:r>
      <w:r w:rsidRPr="00DF1902">
        <w:rPr>
          <w:rFonts w:hint="eastAsia"/>
          <w:sz w:val="24"/>
        </w:rPr>
        <w:t>1750kmol/h</w:t>
      </w:r>
    </w:p>
    <w:p w:rsidR="00A430AE" w:rsidRPr="00DF1902" w:rsidRDefault="00A430AE" w:rsidP="00A430AE">
      <w:pPr>
        <w:spacing w:line="300" w:lineRule="auto"/>
        <w:ind w:firstLineChars="200" w:firstLine="480"/>
        <w:rPr>
          <w:rFonts w:hint="eastAsia"/>
          <w:sz w:val="24"/>
        </w:rPr>
      </w:pPr>
      <w:r w:rsidRPr="00DF1902">
        <w:rPr>
          <w:rFonts w:hint="eastAsia"/>
          <w:sz w:val="24"/>
        </w:rPr>
        <w:t>提馏段的液相负荷</w:t>
      </w:r>
      <w:r w:rsidRPr="00DF1902">
        <w:rPr>
          <w:position w:val="-4"/>
          <w:sz w:val="24"/>
        </w:rPr>
        <w:object w:dxaOrig="279" w:dyaOrig="260">
          <v:shape id="_x0000_i1025" type="#_x0000_t75" style="width:14.15pt;height:12.85pt" o:ole="">
            <v:imagedata r:id="rId9" o:title=""/>
          </v:shape>
          <o:OLEObject Type="Embed" ProgID="Equation.3" ShapeID="_x0000_i1025" DrawAspect="Content" ObjectID="_1497343239" r:id="rId10"/>
        </w:object>
      </w:r>
      <w:r w:rsidRPr="00DF1902">
        <w:rPr>
          <w:rFonts w:hint="eastAsia"/>
          <w:sz w:val="24"/>
        </w:rPr>
        <w:t>：</w:t>
      </w:r>
      <w:r>
        <w:rPr>
          <w:rFonts w:hint="eastAsia"/>
          <w:sz w:val="24"/>
        </w:rPr>
        <w:t xml:space="preserve">2125kmol/h    </w:t>
      </w:r>
      <w:r w:rsidRPr="00DF1902">
        <w:rPr>
          <w:rFonts w:hint="eastAsia"/>
          <w:sz w:val="24"/>
        </w:rPr>
        <w:t>提馏段</w:t>
      </w:r>
      <w:proofErr w:type="gramStart"/>
      <w:r w:rsidRPr="00DF1902">
        <w:rPr>
          <w:rFonts w:hint="eastAsia"/>
          <w:sz w:val="24"/>
        </w:rPr>
        <w:t>的汽相负荷</w:t>
      </w:r>
      <w:proofErr w:type="gramEnd"/>
      <w:r w:rsidRPr="00DF1902">
        <w:rPr>
          <w:position w:val="-6"/>
          <w:sz w:val="24"/>
        </w:rPr>
        <w:object w:dxaOrig="300" w:dyaOrig="279">
          <v:shape id="_x0000_i1026" type="#_x0000_t75" style="width:15pt;height:14.15pt" o:ole="">
            <v:imagedata r:id="rId11" o:title=""/>
          </v:shape>
          <o:OLEObject Type="Embed" ProgID="Equation.3" ShapeID="_x0000_i1026" DrawAspect="Content" ObjectID="_1497343240" r:id="rId12"/>
        </w:object>
      </w:r>
      <w:r w:rsidRPr="00DF1902">
        <w:rPr>
          <w:rFonts w:hint="eastAsia"/>
          <w:sz w:val="24"/>
        </w:rPr>
        <w:t>：</w:t>
      </w:r>
      <w:r w:rsidRPr="00DF1902">
        <w:rPr>
          <w:rFonts w:hint="eastAsia"/>
          <w:sz w:val="24"/>
        </w:rPr>
        <w:t>1750kmol/h</w:t>
      </w:r>
    </w:p>
    <w:p w:rsidR="00A430AE" w:rsidRPr="00DF1902" w:rsidRDefault="00A430AE" w:rsidP="00A430AE">
      <w:pPr>
        <w:spacing w:line="300" w:lineRule="auto"/>
        <w:rPr>
          <w:rFonts w:hint="eastAsia"/>
          <w:sz w:val="24"/>
        </w:rPr>
      </w:pPr>
      <w:r w:rsidRPr="00DF1902">
        <w:rPr>
          <w:rFonts w:hint="eastAsia"/>
          <w:sz w:val="24"/>
        </w:rPr>
        <w:t>试计算：</w:t>
      </w:r>
    </w:p>
    <w:p w:rsidR="00A430AE" w:rsidRPr="00DF1902" w:rsidRDefault="00A430AE" w:rsidP="00A430AE">
      <w:pPr>
        <w:spacing w:line="300" w:lineRule="auto"/>
        <w:ind w:firstLineChars="200" w:firstLine="480"/>
        <w:rPr>
          <w:rFonts w:hint="eastAsia"/>
          <w:sz w:val="24"/>
        </w:rPr>
      </w:pPr>
      <w:r w:rsidRPr="00DF1902">
        <w:rPr>
          <w:rFonts w:ascii="宋体" w:hAnsi="宋体" w:hint="eastAsia"/>
          <w:sz w:val="24"/>
        </w:rPr>
        <w:t>1.</w:t>
      </w:r>
      <w:r w:rsidRPr="00DF1902">
        <w:rPr>
          <w:rFonts w:hint="eastAsia"/>
          <w:sz w:val="24"/>
        </w:rPr>
        <w:t>馏出液中苯的回收率</w:t>
      </w:r>
      <w:r w:rsidRPr="00DF1902">
        <w:rPr>
          <w:i/>
          <w:sz w:val="24"/>
        </w:rPr>
        <w:t>η</w:t>
      </w:r>
      <w:r w:rsidRPr="00DF1902">
        <w:rPr>
          <w:rFonts w:hint="eastAsia"/>
          <w:sz w:val="24"/>
          <w:vertAlign w:val="subscript"/>
        </w:rPr>
        <w:t>1</w:t>
      </w:r>
      <w:r w:rsidRPr="00DF1902">
        <w:rPr>
          <w:rFonts w:hint="eastAsia"/>
          <w:sz w:val="24"/>
        </w:rPr>
        <w:t>。</w:t>
      </w:r>
      <w:r w:rsidRPr="00DF1902">
        <w:rPr>
          <w:rFonts w:ascii="宋体" w:hAnsi="宋体" w:hint="eastAsia"/>
          <w:sz w:val="24"/>
        </w:rPr>
        <w:t>(5分)</w:t>
      </w:r>
    </w:p>
    <w:p w:rsidR="00A430AE" w:rsidRPr="00DF1902" w:rsidRDefault="00A430AE" w:rsidP="00A430AE">
      <w:pPr>
        <w:spacing w:line="300" w:lineRule="auto"/>
        <w:ind w:firstLineChars="200" w:firstLine="480"/>
        <w:rPr>
          <w:rFonts w:hint="eastAsia"/>
          <w:sz w:val="24"/>
        </w:rPr>
      </w:pPr>
      <w:r w:rsidRPr="00DF1902">
        <w:rPr>
          <w:rFonts w:ascii="宋体" w:hAnsi="宋体" w:hint="eastAsia"/>
          <w:sz w:val="24"/>
        </w:rPr>
        <w:t>2.</w:t>
      </w:r>
      <w:r w:rsidRPr="00DF1902">
        <w:rPr>
          <w:rFonts w:hint="eastAsia"/>
          <w:sz w:val="24"/>
        </w:rPr>
        <w:t>操作液气比</w:t>
      </w:r>
      <w:r w:rsidRPr="00DF1902">
        <w:rPr>
          <w:rFonts w:hint="eastAsia"/>
          <w:i/>
          <w:sz w:val="24"/>
        </w:rPr>
        <w:t>R</w:t>
      </w:r>
      <w:r w:rsidRPr="00DF1902">
        <w:rPr>
          <w:rFonts w:hint="eastAsia"/>
          <w:sz w:val="24"/>
        </w:rPr>
        <w:t>和最小液气比</w:t>
      </w:r>
      <w:proofErr w:type="spellStart"/>
      <w:r w:rsidRPr="00DF1902">
        <w:rPr>
          <w:rFonts w:hint="eastAsia"/>
          <w:i/>
          <w:sz w:val="24"/>
        </w:rPr>
        <w:t>R</w:t>
      </w:r>
      <w:r w:rsidRPr="00DF1902">
        <w:rPr>
          <w:rFonts w:hint="eastAsia"/>
          <w:sz w:val="24"/>
          <w:vertAlign w:val="subscript"/>
        </w:rPr>
        <w:t>min</w:t>
      </w:r>
      <w:proofErr w:type="spellEnd"/>
      <w:r w:rsidRPr="00DF1902">
        <w:rPr>
          <w:rFonts w:hint="eastAsia"/>
          <w:sz w:val="24"/>
        </w:rPr>
        <w:t>。</w:t>
      </w:r>
      <w:r w:rsidRPr="00DF1902">
        <w:rPr>
          <w:rFonts w:ascii="宋体" w:hAnsi="宋体" w:hint="eastAsia"/>
          <w:sz w:val="24"/>
        </w:rPr>
        <w:t>(10分)</w:t>
      </w:r>
    </w:p>
    <w:p w:rsidR="00A430AE" w:rsidRDefault="00A430AE" w:rsidP="00A430AE">
      <w:pPr>
        <w:spacing w:line="300" w:lineRule="auto"/>
        <w:ind w:firstLineChars="200" w:firstLine="480"/>
        <w:rPr>
          <w:rFonts w:ascii="宋体" w:hAnsi="宋体"/>
          <w:sz w:val="24"/>
        </w:rPr>
      </w:pPr>
      <w:r w:rsidRPr="00DF1902">
        <w:rPr>
          <w:rFonts w:ascii="宋体" w:hAnsi="宋体" w:hint="eastAsia"/>
          <w:sz w:val="24"/>
        </w:rPr>
        <w:t>3.该精馏塔的</w:t>
      </w:r>
      <w:r w:rsidRPr="00A430AE">
        <w:rPr>
          <w:rFonts w:ascii="宋体" w:hAnsi="宋体" w:hint="eastAsia"/>
          <w:sz w:val="24"/>
        </w:rPr>
        <w:t>总板效率（全塔效率）ET。</w:t>
      </w:r>
      <w:r w:rsidRPr="00DF1902">
        <w:rPr>
          <w:rFonts w:ascii="宋体" w:hAnsi="宋体" w:hint="eastAsia"/>
          <w:sz w:val="24"/>
        </w:rPr>
        <w:t>(10分)</w:t>
      </w:r>
    </w:p>
    <w:p w:rsidR="00971A54" w:rsidRDefault="00971A54" w:rsidP="00C269DB">
      <w:pPr>
        <w:spacing w:line="400" w:lineRule="exact"/>
        <w:ind w:firstLineChars="175" w:firstLine="420"/>
        <w:rPr>
          <w:rFonts w:eastAsia="仿宋_GB2312"/>
          <w:sz w:val="24"/>
          <w:szCs w:val="21"/>
        </w:rPr>
      </w:pPr>
    </w:p>
    <w:p w:rsidR="00971A54" w:rsidRDefault="00971A54" w:rsidP="00C269DB">
      <w:pPr>
        <w:spacing w:line="400" w:lineRule="exact"/>
        <w:ind w:firstLineChars="175" w:firstLine="420"/>
        <w:rPr>
          <w:rFonts w:eastAsia="仿宋_GB2312"/>
          <w:sz w:val="24"/>
          <w:szCs w:val="21"/>
        </w:rPr>
      </w:pPr>
      <w:bookmarkStart w:id="0" w:name="_GoBack"/>
      <w:bookmarkEnd w:id="0"/>
    </w:p>
    <w:p w:rsidR="00971A54" w:rsidRPr="00C86933" w:rsidRDefault="00971A54" w:rsidP="00C269DB">
      <w:pPr>
        <w:spacing w:line="400" w:lineRule="exact"/>
        <w:ind w:firstLineChars="175" w:firstLine="420"/>
        <w:rPr>
          <w:rFonts w:eastAsia="仿宋_GB2312" w:hint="eastAsia"/>
          <w:sz w:val="24"/>
          <w:szCs w:val="21"/>
        </w:rPr>
      </w:pPr>
    </w:p>
    <w:p w:rsidR="00502C02" w:rsidRPr="00C86933" w:rsidRDefault="00502C02"/>
    <w:sectPr w:rsidR="00502C02" w:rsidRPr="00C869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A0000287" w:usb1="28CF3C52" w:usb2="00000016" w:usb3="00000000" w:csb0="0004001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9DB"/>
    <w:rsid w:val="00061884"/>
    <w:rsid w:val="0006720F"/>
    <w:rsid w:val="000750C7"/>
    <w:rsid w:val="000C1957"/>
    <w:rsid w:val="000D0EB7"/>
    <w:rsid w:val="000F010F"/>
    <w:rsid w:val="00112A14"/>
    <w:rsid w:val="001162F5"/>
    <w:rsid w:val="001166DC"/>
    <w:rsid w:val="00156EA1"/>
    <w:rsid w:val="00213A23"/>
    <w:rsid w:val="002A779B"/>
    <w:rsid w:val="002B7B27"/>
    <w:rsid w:val="00327272"/>
    <w:rsid w:val="003423FE"/>
    <w:rsid w:val="004E0106"/>
    <w:rsid w:val="004F4F5C"/>
    <w:rsid w:val="00502C02"/>
    <w:rsid w:val="00581DF0"/>
    <w:rsid w:val="005F6A6F"/>
    <w:rsid w:val="00603465"/>
    <w:rsid w:val="00612014"/>
    <w:rsid w:val="00711729"/>
    <w:rsid w:val="00736D5C"/>
    <w:rsid w:val="007458C3"/>
    <w:rsid w:val="00746574"/>
    <w:rsid w:val="00971A54"/>
    <w:rsid w:val="00A05E48"/>
    <w:rsid w:val="00A430AE"/>
    <w:rsid w:val="00B04621"/>
    <w:rsid w:val="00B30045"/>
    <w:rsid w:val="00B769C3"/>
    <w:rsid w:val="00B83AE9"/>
    <w:rsid w:val="00BE4497"/>
    <w:rsid w:val="00C269DB"/>
    <w:rsid w:val="00C55D7E"/>
    <w:rsid w:val="00C61D7A"/>
    <w:rsid w:val="00C85E1C"/>
    <w:rsid w:val="00C86933"/>
    <w:rsid w:val="00CA14A9"/>
    <w:rsid w:val="00CB0571"/>
    <w:rsid w:val="00DD5582"/>
    <w:rsid w:val="00E475E9"/>
    <w:rsid w:val="00E60A99"/>
    <w:rsid w:val="00ED2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8"/>
    <o:shapelayout v:ext="edit">
      <o:idmap v:ext="edit" data="1"/>
    </o:shapelayout>
  </w:shapeDefaults>
  <w:decimalSymbol w:val="."/>
  <w:listSeparator w:val=","/>
  <w15:chartTrackingRefBased/>
  <w15:docId w15:val="{782A2459-E972-4F90-9073-5028E27E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9DB"/>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C269D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269D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269DB"/>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C269D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7B7D-3CA5-4747-AE83-E0B5ED88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11</Pages>
  <Words>1287</Words>
  <Characters>7336</Characters>
  <Application>Microsoft Office Word</Application>
  <DocSecurity>0</DocSecurity>
  <Lines>61</Lines>
  <Paragraphs>17</Paragraphs>
  <ScaleCrop>false</ScaleCrop>
  <Company>southwest petroleum university</Company>
  <LinksUpToDate>false</LinksUpToDate>
  <CharactersWithSpaces>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Zhihong Wang</dc:creator>
  <cp:keywords/>
  <dc:description/>
  <cp:lastModifiedBy>Zhihong Wang</cp:lastModifiedBy>
  <cp:revision>28</cp:revision>
  <dcterms:created xsi:type="dcterms:W3CDTF">2015-07-01T15:53:00Z</dcterms:created>
  <dcterms:modified xsi:type="dcterms:W3CDTF">2015-07-02T03:52:00Z</dcterms:modified>
</cp:coreProperties>
</file>