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3D" w:rsidRPr="005C223D" w:rsidRDefault="005C223D" w:rsidP="005C223D">
      <w:pPr>
        <w:widowControl/>
        <w:spacing w:before="100" w:beforeAutospacing="1" w:after="100" w:afterAutospacing="1"/>
        <w:jc w:val="left"/>
        <w:rPr>
          <w:rFonts w:ascii="宋体" w:eastAsia="宋体" w:hAnsi="宋体" w:cs="宋体"/>
          <w:kern w:val="0"/>
          <w:szCs w:val="21"/>
        </w:rPr>
      </w:pPr>
      <w:r w:rsidRPr="005C223D">
        <w:rPr>
          <w:rFonts w:ascii="微软雅黑" w:eastAsia="微软雅黑" w:hAnsi="微软雅黑" w:cs="宋体" w:hint="eastAsia"/>
          <w:color w:val="555555"/>
          <w:kern w:val="0"/>
          <w:szCs w:val="21"/>
          <w:shd w:val="clear" w:color="auto" w:fill="FFFFFF"/>
        </w:rPr>
        <w:t>杨建荣教授，博士生导师，“青年千人”。2006年本科毕业于中山大学生物技术与应用专业，并完成了计算机科学第二专业的学习。2011年于中山大学取得生化与分子生物学博士学位。2011至2016年于美国密歇根大学生态与进化生物学系进行博士后研究。2016年作为中山大学“百人计划”人才引进。2017年入选中组部“千人计划”青年项目</w:t>
      </w:r>
      <w:r w:rsidRPr="005C223D">
        <w:rPr>
          <w:rFonts w:ascii="宋体" w:eastAsia="宋体" w:hAnsi="宋体" w:cs="宋体"/>
          <w:kern w:val="0"/>
          <w:szCs w:val="21"/>
        </w:rPr>
        <w:t>。</w:t>
      </w:r>
    </w:p>
    <w:p w:rsidR="005C223D" w:rsidRPr="005C223D" w:rsidRDefault="005C223D" w:rsidP="005C223D">
      <w:pPr>
        <w:widowControl/>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研究方向</w:t>
      </w:r>
      <w:r w:rsidRPr="005C223D">
        <w:rPr>
          <w:rFonts w:ascii="微软雅黑" w:eastAsia="微软雅黑" w:hAnsi="微软雅黑" w:cs="宋体" w:hint="eastAsia"/>
          <w:color w:val="555555"/>
          <w:kern w:val="0"/>
          <w:szCs w:val="21"/>
          <w:shd w:val="clear" w:color="auto" w:fill="FFFFFF"/>
        </w:rPr>
        <w:t>：生命活动的本质是具有一定随机性的生化反应，因此生命活动中不可避免地要出现各种错误。但人们对此却缺乏系统的认识。我们从基因组和系统生物学的角度，对生物活动各个层面的随机错误进行了分析，并发展了相关的研究方法和分析工具，深入揭示了随机错误在细胞正常生理功能和相关疾病中可能产生的重大影响。我们目前的研究方向包括但不限于</w:t>
      </w:r>
      <w:r w:rsidRPr="005C223D">
        <w:rPr>
          <w:rFonts w:ascii="宋体" w:eastAsia="宋体" w:hAnsi="宋体" w:cs="宋体"/>
          <w:kern w:val="0"/>
          <w:szCs w:val="21"/>
        </w:rPr>
        <w:t>：</w:t>
      </w:r>
      <w:bookmarkStart w:id="0" w:name="_GoBack"/>
      <w:bookmarkEnd w:id="0"/>
    </w:p>
    <w:p w:rsidR="005C223D" w:rsidRPr="005C223D" w:rsidRDefault="005C223D" w:rsidP="005C223D">
      <w:pPr>
        <w:widowControl/>
        <w:numPr>
          <w:ilvl w:val="0"/>
          <w:numId w:val="1"/>
        </w:numPr>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翻译错误引起细胞衰老的分子/遗传机制</w:t>
      </w:r>
    </w:p>
    <w:p w:rsidR="005C223D" w:rsidRPr="005C223D" w:rsidRDefault="005C223D" w:rsidP="005C223D">
      <w:pPr>
        <w:widowControl/>
        <w:numPr>
          <w:ilvl w:val="0"/>
          <w:numId w:val="1"/>
        </w:numPr>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基因点突变遗传效应的“全覆盖”分析</w:t>
      </w:r>
    </w:p>
    <w:p w:rsidR="005C223D" w:rsidRPr="005C223D" w:rsidRDefault="005C223D" w:rsidP="005C223D">
      <w:pPr>
        <w:widowControl/>
        <w:numPr>
          <w:ilvl w:val="0"/>
          <w:numId w:val="1"/>
        </w:numPr>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细胞谱系树的测定与分析</w:t>
      </w:r>
    </w:p>
    <w:p w:rsidR="005C223D" w:rsidRPr="005C223D" w:rsidRDefault="005C223D" w:rsidP="005C223D">
      <w:pPr>
        <w:widowControl/>
        <w:numPr>
          <w:ilvl w:val="0"/>
          <w:numId w:val="1"/>
        </w:numPr>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RNA二级结构的动态变化及其功能基因组学</w:t>
      </w:r>
    </w:p>
    <w:p w:rsidR="005C223D" w:rsidRPr="005C223D" w:rsidRDefault="005C223D" w:rsidP="005C223D">
      <w:pPr>
        <w:widowControl/>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欢迎有志于研究生命科学基础问题的研究生报考。特别欢迎具有交叉学科背景的同学。</w:t>
      </w:r>
    </w:p>
    <w:p w:rsidR="005C223D" w:rsidRPr="005C223D" w:rsidRDefault="005C223D" w:rsidP="005C223D">
      <w:pPr>
        <w:widowControl/>
        <w:spacing w:before="100" w:beforeAutospacing="1" w:after="100" w:afterAutospacing="1"/>
        <w:jc w:val="left"/>
        <w:rPr>
          <w:rFonts w:ascii="宋体" w:eastAsia="宋体" w:hAnsi="宋体" w:cs="宋体"/>
          <w:kern w:val="0"/>
          <w:szCs w:val="21"/>
        </w:rPr>
      </w:pPr>
      <w:r w:rsidRPr="005C223D">
        <w:rPr>
          <w:rFonts w:ascii="宋体" w:eastAsia="宋体" w:hAnsi="宋体" w:cs="宋体"/>
          <w:kern w:val="0"/>
          <w:szCs w:val="21"/>
        </w:rPr>
        <w:t xml:space="preserve">联系方式 </w:t>
      </w:r>
      <w:hyperlink r:id="rId8" w:tgtFrame="_blank" w:history="1">
        <w:r w:rsidRPr="005C223D">
          <w:rPr>
            <w:rFonts w:ascii="宋体" w:eastAsia="宋体" w:hAnsi="宋体" w:cs="宋体"/>
            <w:color w:val="0000FF"/>
            <w:kern w:val="0"/>
            <w:szCs w:val="21"/>
            <w:u w:val="single"/>
          </w:rPr>
          <w:t>jianrong.yang@outlook.com</w:t>
        </w:r>
      </w:hyperlink>
    </w:p>
    <w:p w:rsidR="00901C3C" w:rsidRPr="005C223D" w:rsidRDefault="00901C3C">
      <w:pPr>
        <w:rPr>
          <w:szCs w:val="21"/>
        </w:rPr>
      </w:pPr>
    </w:p>
    <w:sectPr w:rsidR="00901C3C" w:rsidRPr="005C2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822" w:rsidRDefault="00186822" w:rsidP="005C223D">
      <w:r>
        <w:separator/>
      </w:r>
    </w:p>
  </w:endnote>
  <w:endnote w:type="continuationSeparator" w:id="0">
    <w:p w:rsidR="00186822" w:rsidRDefault="00186822" w:rsidP="005C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822" w:rsidRDefault="00186822" w:rsidP="005C223D">
      <w:r>
        <w:separator/>
      </w:r>
    </w:p>
  </w:footnote>
  <w:footnote w:type="continuationSeparator" w:id="0">
    <w:p w:rsidR="00186822" w:rsidRDefault="00186822" w:rsidP="005C22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F5A98"/>
    <w:multiLevelType w:val="multilevel"/>
    <w:tmpl w:val="64E06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D4C"/>
    <w:rsid w:val="00186822"/>
    <w:rsid w:val="001E15FA"/>
    <w:rsid w:val="005C223D"/>
    <w:rsid w:val="008D2D4C"/>
    <w:rsid w:val="00901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5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22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223D"/>
    <w:rPr>
      <w:sz w:val="18"/>
      <w:szCs w:val="18"/>
    </w:rPr>
  </w:style>
  <w:style w:type="paragraph" w:styleId="a4">
    <w:name w:val="footer"/>
    <w:basedOn w:val="a"/>
    <w:link w:val="Char0"/>
    <w:uiPriority w:val="99"/>
    <w:unhideWhenUsed/>
    <w:rsid w:val="005C223D"/>
    <w:pPr>
      <w:tabs>
        <w:tab w:val="center" w:pos="4153"/>
        <w:tab w:val="right" w:pos="8306"/>
      </w:tabs>
      <w:snapToGrid w:val="0"/>
      <w:jc w:val="left"/>
    </w:pPr>
    <w:rPr>
      <w:sz w:val="18"/>
      <w:szCs w:val="18"/>
    </w:rPr>
  </w:style>
  <w:style w:type="character" w:customStyle="1" w:styleId="Char0">
    <w:name w:val="页脚 Char"/>
    <w:basedOn w:val="a0"/>
    <w:link w:val="a4"/>
    <w:uiPriority w:val="99"/>
    <w:rsid w:val="005C223D"/>
    <w:rPr>
      <w:sz w:val="18"/>
      <w:szCs w:val="18"/>
    </w:rPr>
  </w:style>
  <w:style w:type="character" w:customStyle="1" w:styleId="object">
    <w:name w:val="object"/>
    <w:basedOn w:val="a0"/>
    <w:rsid w:val="005C223D"/>
  </w:style>
  <w:style w:type="character" w:styleId="a5">
    <w:name w:val="Hyperlink"/>
    <w:basedOn w:val="a0"/>
    <w:uiPriority w:val="99"/>
    <w:semiHidden/>
    <w:unhideWhenUsed/>
    <w:rsid w:val="005C22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5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22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223D"/>
    <w:rPr>
      <w:sz w:val="18"/>
      <w:szCs w:val="18"/>
    </w:rPr>
  </w:style>
  <w:style w:type="paragraph" w:styleId="a4">
    <w:name w:val="footer"/>
    <w:basedOn w:val="a"/>
    <w:link w:val="Char0"/>
    <w:uiPriority w:val="99"/>
    <w:unhideWhenUsed/>
    <w:rsid w:val="005C223D"/>
    <w:pPr>
      <w:tabs>
        <w:tab w:val="center" w:pos="4153"/>
        <w:tab w:val="right" w:pos="8306"/>
      </w:tabs>
      <w:snapToGrid w:val="0"/>
      <w:jc w:val="left"/>
    </w:pPr>
    <w:rPr>
      <w:sz w:val="18"/>
      <w:szCs w:val="18"/>
    </w:rPr>
  </w:style>
  <w:style w:type="character" w:customStyle="1" w:styleId="Char0">
    <w:name w:val="页脚 Char"/>
    <w:basedOn w:val="a0"/>
    <w:link w:val="a4"/>
    <w:uiPriority w:val="99"/>
    <w:rsid w:val="005C223D"/>
    <w:rPr>
      <w:sz w:val="18"/>
      <w:szCs w:val="18"/>
    </w:rPr>
  </w:style>
  <w:style w:type="character" w:customStyle="1" w:styleId="object">
    <w:name w:val="object"/>
    <w:basedOn w:val="a0"/>
    <w:rsid w:val="005C223D"/>
  </w:style>
  <w:style w:type="character" w:styleId="a5">
    <w:name w:val="Hyperlink"/>
    <w:basedOn w:val="a0"/>
    <w:uiPriority w:val="99"/>
    <w:semiHidden/>
    <w:unhideWhenUsed/>
    <w:rsid w:val="005C22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43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anrong.yang@outloo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451</Characters>
  <Application>Microsoft Office Word</Application>
  <DocSecurity>0</DocSecurity>
  <Lines>3</Lines>
  <Paragraphs>1</Paragraphs>
  <ScaleCrop>false</ScaleCrop>
  <Company>Microsoft</Company>
  <LinksUpToDate>false</LinksUpToDate>
  <CharactersWithSpaces>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2019-03-15T02:11:00Z</dcterms:created>
  <dcterms:modified xsi:type="dcterms:W3CDTF">2019-03-15T02:12:00Z</dcterms:modified>
</cp:coreProperties>
</file>